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5" w:rsidRDefault="00AC4DF5" w:rsidP="00AC4DF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C4DF5" w:rsidRDefault="00AC4DF5" w:rsidP="00AC4DF5">
      <w:pPr>
        <w:rPr>
          <w:rFonts w:ascii="黑体" w:eastAsia="黑体" w:hAnsi="黑体"/>
          <w:bCs/>
          <w:color w:val="000000"/>
          <w:kern w:val="0"/>
          <w:sz w:val="44"/>
          <w:szCs w:val="44"/>
        </w:rPr>
      </w:pPr>
    </w:p>
    <w:p w:rsidR="00AC4DF5" w:rsidRDefault="00AC4DF5" w:rsidP="00AC4DF5">
      <w:pPr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中药饮片专项整治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工作</w:t>
      </w: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信息报送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联络员</w:t>
      </w:r>
    </w:p>
    <w:p w:rsidR="00AC4DF5" w:rsidRDefault="00AC4DF5" w:rsidP="00AC4DF5">
      <w:pPr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:rsidR="00AC4DF5" w:rsidRDefault="00AC4DF5" w:rsidP="00AC4DF5">
      <w:pPr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填报单位（公章）：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eastAsia="仿宋_GB2312"/>
          <w:bCs/>
          <w:color w:val="000000"/>
          <w:kern w:val="0"/>
          <w:sz w:val="32"/>
          <w:szCs w:val="32"/>
        </w:rPr>
        <w:t>报送日期：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 xml:space="preserve">    </w:t>
      </w:r>
      <w:r>
        <w:rPr>
          <w:rFonts w:eastAsia="仿宋_GB2312"/>
          <w:bCs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bCs/>
          <w:color w:val="000000"/>
          <w:kern w:val="0"/>
          <w:sz w:val="32"/>
          <w:szCs w:val="32"/>
        </w:rPr>
        <w:t>月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bCs/>
          <w:color w:val="000000"/>
          <w:kern w:val="0"/>
          <w:sz w:val="32"/>
          <w:szCs w:val="32"/>
        </w:rPr>
        <w:t>日</w:t>
      </w:r>
    </w:p>
    <w:tbl>
      <w:tblPr>
        <w:tblW w:w="0" w:type="auto"/>
        <w:jc w:val="center"/>
        <w:tblLayout w:type="fixed"/>
        <w:tblLook w:val="04A0"/>
      </w:tblPr>
      <w:tblGrid>
        <w:gridCol w:w="2262"/>
        <w:gridCol w:w="2262"/>
        <w:gridCol w:w="2618"/>
        <w:gridCol w:w="2400"/>
        <w:gridCol w:w="2087"/>
        <w:gridCol w:w="2608"/>
      </w:tblGrid>
      <w:tr w:rsidR="00AC4DF5" w:rsidTr="007C043C">
        <w:trPr>
          <w:trHeight w:val="1183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单位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和职务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AC4DF5" w:rsidTr="007C043C">
        <w:trPr>
          <w:trHeight w:val="97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F5" w:rsidRDefault="00AC4DF5" w:rsidP="007C04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AC4DF5" w:rsidRDefault="00AC4DF5" w:rsidP="00AC4DF5">
      <w:pPr>
        <w:rPr>
          <w:rFonts w:ascii="仿宋_GB2312" w:eastAsia="仿宋_GB2312" w:hAnsi="仿宋_GB2312" w:cs="仿宋_GB2312"/>
          <w:sz w:val="28"/>
          <w:szCs w:val="28"/>
        </w:rPr>
      </w:pPr>
    </w:p>
    <w:p w:rsidR="00AC4DF5" w:rsidRDefault="00AC4DF5" w:rsidP="00AC4DF5">
      <w:pPr>
        <w:rPr>
          <w:rFonts w:ascii="仿宋_GB2312" w:eastAsia="仿宋_GB2312" w:hAnsi="仿宋_GB2312" w:cs="仿宋_GB2312"/>
          <w:sz w:val="28"/>
          <w:szCs w:val="28"/>
        </w:rPr>
      </w:pPr>
    </w:p>
    <w:p w:rsidR="00AC4DF5" w:rsidRDefault="00AC4DF5" w:rsidP="00AC4DF5">
      <w:pPr>
        <w:rPr>
          <w:rFonts w:ascii="仿宋_GB2312" w:eastAsia="仿宋_GB2312" w:hAnsi="仿宋_GB2312" w:cs="仿宋_GB2312"/>
          <w:sz w:val="28"/>
          <w:szCs w:val="28"/>
        </w:rPr>
      </w:pPr>
    </w:p>
    <w:p w:rsidR="00AC4DF5" w:rsidRDefault="00AC4DF5" w:rsidP="00AC4DF5">
      <w:pPr>
        <w:rPr>
          <w:rFonts w:ascii="仿宋_GB2312" w:eastAsia="仿宋_GB2312" w:hAnsi="仿宋_GB2312" w:cs="仿宋_GB2312"/>
          <w:sz w:val="28"/>
          <w:szCs w:val="28"/>
        </w:rPr>
      </w:pPr>
    </w:p>
    <w:p w:rsidR="00AC4DF5" w:rsidRDefault="00AC4DF5" w:rsidP="00AC4DF5">
      <w:pPr>
        <w:rPr>
          <w:rFonts w:ascii="仿宋_GB2312" w:eastAsia="仿宋_GB2312" w:hAnsi="仿宋_GB2312" w:cs="仿宋_GB2312"/>
          <w:sz w:val="28"/>
          <w:szCs w:val="28"/>
        </w:rPr>
      </w:pPr>
    </w:p>
    <w:p w:rsidR="00AC4DF5" w:rsidRDefault="00AC4DF5" w:rsidP="00AC4DF5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 xml:space="preserve">2 </w:t>
      </w:r>
    </w:p>
    <w:p w:rsidR="00AC4DF5" w:rsidRDefault="00AC4DF5" w:rsidP="00AC4DF5">
      <w:pPr>
        <w:spacing w:line="36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sz w:val="32"/>
          <w:szCs w:val="32"/>
        </w:rPr>
        <w:t>中药饮片专项整治工作进展</w:t>
      </w:r>
      <w:proofErr w:type="gramStart"/>
      <w:r>
        <w:rPr>
          <w:rFonts w:eastAsia="方正小标宋简体"/>
          <w:sz w:val="32"/>
          <w:szCs w:val="32"/>
        </w:rPr>
        <w:t>情况月</w:t>
      </w:r>
      <w:proofErr w:type="gramEnd"/>
      <w:r>
        <w:rPr>
          <w:rFonts w:eastAsia="方正小标宋简体"/>
          <w:sz w:val="32"/>
          <w:szCs w:val="32"/>
        </w:rPr>
        <w:t>报表</w:t>
      </w:r>
    </w:p>
    <w:p w:rsidR="00AC4DF5" w:rsidRDefault="00AC4DF5" w:rsidP="00AC4DF5">
      <w:pPr>
        <w:spacing w:line="360" w:lineRule="exact"/>
        <w:ind w:leftChars="153" w:left="1679" w:hangingChars="485" w:hanging="1358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单位（盖章）：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  <w:r>
        <w:rPr>
          <w:rFonts w:eastAsia="仿宋_GB2312"/>
          <w:sz w:val="28"/>
          <w:szCs w:val="28"/>
        </w:rPr>
        <w:t xml:space="preserve">                          </w:t>
      </w:r>
      <w:r>
        <w:rPr>
          <w:rFonts w:eastAsia="仿宋_GB2312"/>
          <w:sz w:val="28"/>
          <w:szCs w:val="28"/>
        </w:rPr>
        <w:t>时间：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2631"/>
        <w:gridCol w:w="1763"/>
        <w:gridCol w:w="1665"/>
        <w:gridCol w:w="1770"/>
        <w:gridCol w:w="1695"/>
        <w:gridCol w:w="1762"/>
        <w:gridCol w:w="1002"/>
      </w:tblGrid>
      <w:tr w:rsidR="00AC4DF5" w:rsidTr="007C043C">
        <w:trPr>
          <w:trHeight w:hRule="exact" w:val="32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生产企业</w:t>
            </w: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批发企业</w:t>
            </w: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零售连锁总部</w:t>
            </w: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零售企业</w:t>
            </w: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使用单位</w:t>
            </w: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合计</w:t>
            </w: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总家数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检查家次</w:t>
            </w:r>
            <w:proofErr w:type="gramEnd"/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抽检批次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已检验批次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1022" w:type="dxa"/>
            <w:vMerge w:val="restart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不合格批次</w:t>
            </w:r>
          </w:p>
        </w:tc>
        <w:tc>
          <w:tcPr>
            <w:tcW w:w="2631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假药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1022" w:type="dxa"/>
            <w:vMerge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31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劣药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1022" w:type="dxa"/>
            <w:vMerge w:val="restart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立案数</w:t>
            </w:r>
          </w:p>
        </w:tc>
        <w:tc>
          <w:tcPr>
            <w:tcW w:w="2631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无证生产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经营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1022" w:type="dxa"/>
            <w:vMerge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31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经营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使用假药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1022" w:type="dxa"/>
            <w:vMerge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31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经营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使用劣药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1022" w:type="dxa"/>
            <w:vMerge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31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违反</w:t>
            </w:r>
            <w:r>
              <w:rPr>
                <w:rFonts w:eastAsia="仿宋_GB2312"/>
                <w:szCs w:val="21"/>
              </w:rPr>
              <w:t>/GSP</w:t>
            </w:r>
            <w:r>
              <w:rPr>
                <w:rFonts w:eastAsia="仿宋_GB2312"/>
                <w:szCs w:val="21"/>
              </w:rPr>
              <w:t>等管理规范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1022" w:type="dxa"/>
            <w:vMerge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31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罚没款（万元）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吊销许可证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资格</w:t>
            </w:r>
            <w:proofErr w:type="gramStart"/>
            <w:r>
              <w:rPr>
                <w:rFonts w:eastAsia="仿宋_GB2312"/>
                <w:szCs w:val="21"/>
              </w:rPr>
              <w:t>罚人数</w:t>
            </w:r>
            <w:proofErr w:type="gramEnd"/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移送公安（件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人</w:t>
            </w:r>
            <w:bookmarkStart w:id="0" w:name="_GoBack"/>
            <w:bookmarkEnd w:id="0"/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取缔黑窝点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采取告诫、约谈、限期整改等措施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12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采取暂停生产、销售、使用等措施</w:t>
            </w:r>
          </w:p>
        </w:tc>
        <w:tc>
          <w:tcPr>
            <w:tcW w:w="1763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DF5" w:rsidTr="007C043C">
        <w:trPr>
          <w:trHeight w:hRule="exact" w:val="324"/>
        </w:trPr>
        <w:tc>
          <w:tcPr>
            <w:tcW w:w="3653" w:type="dxa"/>
            <w:gridSpan w:val="2"/>
            <w:noWrap/>
            <w:vAlign w:val="center"/>
          </w:tcPr>
          <w:p w:rsidR="00AC4DF5" w:rsidRDefault="00AC4DF5" w:rsidP="007C04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备注</w:t>
            </w:r>
          </w:p>
        </w:tc>
        <w:tc>
          <w:tcPr>
            <w:tcW w:w="9657" w:type="dxa"/>
            <w:gridSpan w:val="6"/>
            <w:noWrap/>
            <w:vAlign w:val="center"/>
          </w:tcPr>
          <w:p w:rsidR="00AC4DF5" w:rsidRDefault="00AC4DF5" w:rsidP="007C043C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</w:tbl>
    <w:p w:rsidR="00AC4DF5" w:rsidRDefault="00AC4DF5" w:rsidP="00AC4DF5">
      <w:pPr>
        <w:spacing w:line="24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注：</w:t>
      </w:r>
      <w:r>
        <w:rPr>
          <w:rFonts w:eastAsia="仿宋_GB2312"/>
          <w:szCs w:val="21"/>
        </w:rPr>
        <w:t>1.</w:t>
      </w:r>
      <w:r>
        <w:rPr>
          <w:rFonts w:eastAsia="仿宋_GB2312"/>
          <w:szCs w:val="21"/>
        </w:rPr>
        <w:t>请每月</w:t>
      </w:r>
      <w:r>
        <w:rPr>
          <w:rFonts w:eastAsia="仿宋_GB2312" w:hint="eastAsia"/>
          <w:szCs w:val="21"/>
        </w:rPr>
        <w:t>1</w:t>
      </w:r>
      <w:r>
        <w:rPr>
          <w:rFonts w:eastAsia="仿宋_GB2312"/>
          <w:szCs w:val="21"/>
        </w:rPr>
        <w:t>日前报送，统计口径为上月自然月数据（如</w:t>
      </w:r>
      <w:r>
        <w:rPr>
          <w:rFonts w:eastAsia="仿宋_GB2312"/>
          <w:szCs w:val="21"/>
        </w:rPr>
        <w:t>10</w:t>
      </w:r>
      <w:r>
        <w:rPr>
          <w:rFonts w:eastAsia="仿宋_GB2312"/>
          <w:szCs w:val="21"/>
        </w:rPr>
        <w:t>月</w:t>
      </w:r>
      <w:r>
        <w:rPr>
          <w:rFonts w:eastAsia="仿宋_GB2312"/>
          <w:szCs w:val="21"/>
        </w:rPr>
        <w:t>10</w:t>
      </w:r>
      <w:r>
        <w:rPr>
          <w:rFonts w:eastAsia="仿宋_GB2312"/>
          <w:szCs w:val="21"/>
        </w:rPr>
        <w:t>日，则报送</w:t>
      </w:r>
      <w:r>
        <w:rPr>
          <w:rFonts w:eastAsia="仿宋_GB2312"/>
          <w:szCs w:val="21"/>
        </w:rPr>
        <w:t>9</w:t>
      </w:r>
      <w:r>
        <w:rPr>
          <w:rFonts w:eastAsia="仿宋_GB2312"/>
          <w:szCs w:val="21"/>
        </w:rPr>
        <w:t>月</w:t>
      </w: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日</w:t>
      </w:r>
      <w:r>
        <w:rPr>
          <w:rFonts w:eastAsia="仿宋_GB2312"/>
          <w:szCs w:val="21"/>
        </w:rPr>
        <w:t>-30</w:t>
      </w:r>
      <w:r>
        <w:rPr>
          <w:rFonts w:eastAsia="仿宋_GB2312"/>
          <w:szCs w:val="21"/>
        </w:rPr>
        <w:t>日的数据）；</w:t>
      </w:r>
    </w:p>
    <w:p w:rsidR="00AC4DF5" w:rsidRDefault="00AC4DF5" w:rsidP="00AC4DF5">
      <w:pPr>
        <w:spacing w:line="24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2.</w:t>
      </w:r>
      <w:r>
        <w:rPr>
          <w:rFonts w:eastAsia="仿宋_GB2312" w:hint="eastAsia"/>
          <w:szCs w:val="21"/>
        </w:rPr>
        <w:t>各单位依职责填报相关数据，非职责范围内的数据为</w:t>
      </w:r>
      <w:r>
        <w:rPr>
          <w:rFonts w:eastAsia="仿宋_GB2312" w:hint="eastAsia"/>
          <w:szCs w:val="21"/>
        </w:rPr>
        <w:t>0</w:t>
      </w:r>
      <w:r>
        <w:rPr>
          <w:rFonts w:eastAsia="仿宋_GB2312" w:hint="eastAsia"/>
          <w:szCs w:val="21"/>
        </w:rPr>
        <w:t>，总家数以每月最后一天的数字为准。</w:t>
      </w:r>
    </w:p>
    <w:p w:rsidR="00AC4DF5" w:rsidRDefault="00AC4DF5" w:rsidP="00AC4DF5">
      <w:pPr>
        <w:spacing w:line="24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3</w:t>
      </w:r>
      <w:r>
        <w:rPr>
          <w:rFonts w:eastAsia="仿宋_GB2312"/>
          <w:szCs w:val="21"/>
        </w:rPr>
        <w:t>.</w:t>
      </w:r>
      <w:r>
        <w:rPr>
          <w:rFonts w:eastAsia="仿宋_GB2312"/>
          <w:szCs w:val="21"/>
        </w:rPr>
        <w:t>一个案件涉及多个违法行为的，应在备注栏说明，立案数按该表违法行为描述顺序计入首个违法情形栏内（如经营假药和劣药，立案数记入假药栏内）；</w:t>
      </w:r>
    </w:p>
    <w:p w:rsidR="00AC4DF5" w:rsidRDefault="00AC4DF5" w:rsidP="00AC4DF5">
      <w:pPr>
        <w:spacing w:line="240" w:lineRule="exact"/>
        <w:ind w:firstLineChars="200" w:firstLine="420"/>
        <w:rPr>
          <w:rFonts w:eastAsia="仿宋_GB2312"/>
          <w:szCs w:val="21"/>
        </w:rPr>
        <w:sectPr w:rsidR="00AC4DF5">
          <w:pgSz w:w="16838" w:h="11906" w:orient="landscape"/>
          <w:pgMar w:top="1531" w:right="1928" w:bottom="1531" w:left="1814" w:header="851" w:footer="1134" w:gutter="0"/>
          <w:pgNumType w:fmt="numberInDash"/>
          <w:cols w:space="720"/>
          <w:docGrid w:type="lines" w:linePitch="315"/>
        </w:sectPr>
      </w:pPr>
      <w:r>
        <w:rPr>
          <w:rFonts w:eastAsia="仿宋_GB2312" w:hint="eastAsia"/>
          <w:szCs w:val="21"/>
        </w:rPr>
        <w:t>4</w:t>
      </w:r>
      <w:r>
        <w:rPr>
          <w:rFonts w:eastAsia="仿宋_GB2312"/>
          <w:szCs w:val="21"/>
        </w:rPr>
        <w:t>.</w:t>
      </w:r>
      <w:proofErr w:type="gramStart"/>
      <w:r>
        <w:rPr>
          <w:rFonts w:eastAsia="仿宋_GB2312"/>
          <w:szCs w:val="21"/>
        </w:rPr>
        <w:t>备注栏请填写</w:t>
      </w:r>
      <w:proofErr w:type="gramEnd"/>
      <w:r>
        <w:rPr>
          <w:rFonts w:eastAsia="仿宋_GB2312"/>
          <w:szCs w:val="21"/>
        </w:rPr>
        <w:t>对采购的中药材产地、采收时间等信息已开展追溯的中药饮片生产企业家数，以及其他需要说明的问题</w:t>
      </w:r>
      <w:r>
        <w:rPr>
          <w:rFonts w:eastAsia="仿宋_GB2312" w:hint="eastAsia"/>
          <w:szCs w:val="21"/>
        </w:rPr>
        <w:t>。</w:t>
      </w:r>
    </w:p>
    <w:p w:rsidR="00EA1875" w:rsidRPr="00AC4DF5" w:rsidRDefault="00EA1875">
      <w:bookmarkStart w:id="1" w:name="locat"/>
      <w:bookmarkEnd w:id="1"/>
    </w:p>
    <w:sectPr w:rsidR="00EA1875" w:rsidRPr="00AC4DF5" w:rsidSect="00D2338A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cols w:space="720"/>
      <w:docGrid w:type="linesAndChar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64" w:rsidRDefault="006B7964" w:rsidP="006B7964">
      <w:r>
        <w:separator/>
      </w:r>
    </w:p>
  </w:endnote>
  <w:endnote w:type="continuationSeparator" w:id="1">
    <w:p w:rsidR="006B7964" w:rsidRDefault="006B7964" w:rsidP="006B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A" w:rsidRDefault="006B7964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AC4DF5">
      <w:rPr>
        <w:rStyle w:val="a4"/>
      </w:rPr>
      <w:instrText xml:space="preserve">PAGE  </w:instrText>
    </w:r>
    <w:r>
      <w:fldChar w:fldCharType="end"/>
    </w:r>
  </w:p>
  <w:p w:rsidR="00D2338A" w:rsidRDefault="007A36D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A" w:rsidRDefault="00AC4DF5">
    <w:pPr>
      <w:pStyle w:val="a3"/>
      <w:framePr w:wrap="around" w:vAnchor="text" w:hAnchor="margin" w:xAlign="outside" w:y="1"/>
      <w:ind w:leftChars="100" w:left="210" w:rightChars="100" w:right="21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- </w:t>
    </w:r>
    <w:r w:rsidR="006B7964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6B7964">
      <w:rPr>
        <w:rFonts w:ascii="宋体" w:hAnsi="宋体"/>
        <w:sz w:val="28"/>
        <w:szCs w:val="28"/>
      </w:rPr>
      <w:fldChar w:fldCharType="separate"/>
    </w:r>
    <w:r w:rsidR="007A36DB">
      <w:rPr>
        <w:rStyle w:val="a4"/>
        <w:rFonts w:ascii="宋体" w:hAnsi="宋体"/>
        <w:noProof/>
        <w:sz w:val="28"/>
        <w:szCs w:val="28"/>
      </w:rPr>
      <w:t>3</w:t>
    </w:r>
    <w:r w:rsidR="006B7964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-</w:t>
    </w:r>
  </w:p>
  <w:p w:rsidR="00D2338A" w:rsidRDefault="007A36D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64" w:rsidRDefault="006B7964" w:rsidP="006B7964">
      <w:r>
        <w:separator/>
      </w:r>
    </w:p>
  </w:footnote>
  <w:footnote w:type="continuationSeparator" w:id="1">
    <w:p w:rsidR="006B7964" w:rsidRDefault="006B7964" w:rsidP="006B7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DF5"/>
    <w:rsid w:val="006B7964"/>
    <w:rsid w:val="007A36DB"/>
    <w:rsid w:val="00AC4DF5"/>
    <w:rsid w:val="00EA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C4D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C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C4DF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qFormat/>
    <w:rsid w:val="00AC4DF5"/>
  </w:style>
  <w:style w:type="paragraph" w:styleId="a5">
    <w:name w:val="Body Text Indent"/>
    <w:basedOn w:val="a"/>
    <w:link w:val="Char0"/>
    <w:uiPriority w:val="99"/>
    <w:semiHidden/>
    <w:unhideWhenUsed/>
    <w:rsid w:val="00AC4DF5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AC4DF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AC4DF5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AC4DF5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C4D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C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C4DF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qFormat/>
    <w:rsid w:val="00AC4DF5"/>
  </w:style>
  <w:style w:type="paragraph" w:styleId="a5">
    <w:name w:val="Body Text Indent"/>
    <w:basedOn w:val="a"/>
    <w:link w:val="Char0"/>
    <w:uiPriority w:val="99"/>
    <w:semiHidden/>
    <w:unhideWhenUsed/>
    <w:rsid w:val="00AC4DF5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AC4DF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AC4DF5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AC4DF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邓锦川</dc:creator>
  <cp:keywords/>
  <dc:description/>
  <cp:lastModifiedBy>廖文东</cp:lastModifiedBy>
  <cp:revision>2</cp:revision>
  <dcterms:created xsi:type="dcterms:W3CDTF">2020-04-16T01:23:00Z</dcterms:created>
  <dcterms:modified xsi:type="dcterms:W3CDTF">2020-04-21T00:15:00Z</dcterms:modified>
</cp:coreProperties>
</file>