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4A" w:rsidRDefault="0039704A" w:rsidP="0039704A">
      <w:pPr>
        <w:spacing w:line="1000" w:lineRule="exact"/>
        <w:jc w:val="distribute"/>
        <w:rPr>
          <w:rFonts w:eastAsia="方正小标宋简体"/>
          <w:color w:val="FF0000"/>
          <w:w w:val="42"/>
          <w:sz w:val="106"/>
          <w:szCs w:val="106"/>
        </w:rPr>
      </w:pPr>
    </w:p>
    <w:p w:rsidR="0039704A" w:rsidRDefault="0039704A" w:rsidP="0039704A">
      <w:pPr>
        <w:spacing w:line="1500" w:lineRule="exact"/>
        <w:jc w:val="distribute"/>
        <w:rPr>
          <w:rFonts w:eastAsia="方正小标宋简体"/>
          <w:color w:val="FF0000"/>
          <w:w w:val="52"/>
          <w:sz w:val="106"/>
          <w:szCs w:val="106"/>
        </w:rPr>
      </w:pPr>
      <w:r>
        <w:rPr>
          <w:rFonts w:eastAsia="方正小标宋简体"/>
          <w:color w:val="FF0000"/>
          <w:w w:val="52"/>
          <w:sz w:val="106"/>
          <w:szCs w:val="106"/>
        </w:rPr>
        <w:t>永安市扶贫开发领导小组办公室文件</w:t>
      </w:r>
    </w:p>
    <w:p w:rsidR="0039704A" w:rsidRDefault="0039704A" w:rsidP="0039704A">
      <w:pPr>
        <w:jc w:val="center"/>
        <w:rPr>
          <w:rFonts w:eastAsia="黑体"/>
          <w:sz w:val="44"/>
        </w:rPr>
      </w:pPr>
    </w:p>
    <w:p w:rsidR="0039704A" w:rsidRDefault="0039704A" w:rsidP="0039704A">
      <w:pPr>
        <w:jc w:val="center"/>
        <w:rPr>
          <w:rFonts w:eastAsia="黑体"/>
          <w:sz w:val="44"/>
        </w:rPr>
      </w:pPr>
    </w:p>
    <w:p w:rsidR="0039704A" w:rsidRPr="004571D6" w:rsidRDefault="0039704A" w:rsidP="0039704A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571D6">
        <w:rPr>
          <w:rFonts w:ascii="Times New Roman" w:eastAsia="仿宋_GB2312" w:hAnsi="Times New Roman" w:cs="Times New Roman"/>
          <w:sz w:val="32"/>
          <w:szCs w:val="32"/>
        </w:rPr>
        <w:t>永扶组办〔</w:t>
      </w:r>
      <w:r w:rsidRPr="004571D6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4571D6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4571D6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39704A" w:rsidRDefault="001078FA" w:rsidP="0039704A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</w:rPr>
      </w:pPr>
      <w:r w:rsidRPr="001078FA">
        <w:rPr>
          <w:rFonts w:cs="等线"/>
          <w:noProof/>
          <w:szCs w:val="21"/>
        </w:rPr>
        <w:pict>
          <v:line id="直接连接符 4" o:spid="_x0000_s1026" style="position:absolute;left:0;text-align:left;z-index:251659264;visibility:visible;mso-wrap-distance-top:-6e-5mm;mso-wrap-distance-bottom:-6e-5mm" from="-6.6pt,.6pt" to="46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G0QEAAF0DAAAOAAAAZHJzL2Uyb0RvYy54bWysU0uOEzEQ3SNxB8t70p2QGUErnVlkFDYD&#10;RJrhABXbnbZwuyzbSXcuwQWQ2MGKJfu5DcMxKDsfBtghvCi16/Nc71X17GroDNspHzTamo9HJWfK&#10;CpTabmr+7m757AVnIYKVYNCqmu9V4Ffzp09mvavUBFs0UnlGIDZUvat5G6OriiKIVnUQRuiUpWCD&#10;voNIV78ppIee0DtTTMrysujRS+dRqBDIe30I8nnGbxol4tumCSoyU3PqLWbrs10nW8xnUG08uFaL&#10;YxvwD110oC09eoa6hghs6/VfUJ0WHgM2cSSwK7BptFCZA7EZl3+wuW3BqcyFxAnuLFP4f7DizW7l&#10;mZY1n3JmoaMRPXz89v3D5x/3n8g+fP3Cpkmk3oWKchd25RNNMdhbd4PifWAWFy3YjcrN3u0dIYxT&#10;RfFbSboER0+t+9coKQe2EbNiQ+O7BElasCEPZn8ejBoiE+S8eDl9flnS/MQpVkB1KnQ+xFcKO5Y+&#10;am60TZpBBbubEFMjUJ1SktviUhuT524s62s+oXORKwIaLVM05QW/WS+MZzug1VkuSzqZFkUep3nc&#10;Wnl4xdgj60T0INka5X7lT2rQDHM7x31LS/L4nqt//RXznwAAAP//AwBQSwMEFAAGAAgAAAAhABee&#10;QK3cAAAABwEAAA8AAABkcnMvZG93bnJldi54bWxMj81OwzAQhO9IfQdrK3FrnQapQIhTVUgg8Sul&#10;8ABOvE2i2usQu2ng6Vm4wGk1mtHsN/lmclaMOITOk4LVMgGBVHvTUaPg/e1ucQUiRE1GW0+o4BMD&#10;bIrZWa4z409U4riLjeASCplW0MbYZ1KGukWnw9L3SOzt/eB0ZDk00gz6xOXOyjRJ1tLpjvhDq3u8&#10;bbE+7I6OW8bLw/PTy1f58dj5h/J+/Vo1FpU6n0/bGxARp/gXhh98RoeCmSp/JBOEVbBYXaQcZYMP&#10;+9dpylOqXy2LXP7nL74BAAD//wMAUEsBAi0AFAAGAAgAAAAhALaDOJL+AAAA4QEAABMAAAAAAAAA&#10;AAAAAAAAAAAAAFtDb250ZW50X1R5cGVzXS54bWxQSwECLQAUAAYACAAAACEAOP0h/9YAAACUAQAA&#10;CwAAAAAAAAAAAAAAAAAvAQAAX3JlbHMvLnJlbHNQSwECLQAUAAYACAAAACEA2Q3HBtEBAABdAwAA&#10;DgAAAAAAAAAAAAAAAAAuAgAAZHJzL2Uyb0RvYy54bWxQSwECLQAUAAYACAAAACEAF55ArdwAAAAH&#10;AQAADwAAAAAAAAAAAAAAAAArBAAAZHJzL2Rvd25yZXYueG1sUEsFBgAAAAAEAAQA8wAAADQFAAAA&#10;AA==&#10;" strokecolor="red" strokeweight="1.75pt"/>
        </w:pict>
      </w:r>
    </w:p>
    <w:p w:rsidR="0039704A" w:rsidRDefault="0039704A" w:rsidP="003F2228">
      <w:pPr>
        <w:spacing w:line="600" w:lineRule="exact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p w:rsidR="007641D9" w:rsidRDefault="007641D9" w:rsidP="007641D9">
      <w:pPr>
        <w:spacing w:line="600" w:lineRule="exact"/>
        <w:jc w:val="center"/>
        <w:rPr>
          <w:rFonts w:ascii="方正小标宋简体" w:eastAsia="方正小标宋简体" w:cs="方正小标宋简体" w:hint="eastAsia"/>
          <w:bCs/>
          <w:spacing w:val="-16"/>
          <w:sz w:val="44"/>
          <w:szCs w:val="44"/>
        </w:rPr>
      </w:pPr>
      <w:r w:rsidRPr="007641D9">
        <w:rPr>
          <w:rFonts w:ascii="方正小标宋简体" w:eastAsia="方正小标宋简体" w:cs="方正小标宋简体" w:hint="eastAsia"/>
          <w:bCs/>
          <w:spacing w:val="-16"/>
          <w:sz w:val="44"/>
          <w:szCs w:val="44"/>
        </w:rPr>
        <w:t>永安市扶贫开发领导小组办公室</w:t>
      </w:r>
    </w:p>
    <w:p w:rsidR="0032683F" w:rsidRPr="0039704A" w:rsidRDefault="007641D9" w:rsidP="007641D9">
      <w:pPr>
        <w:spacing w:line="600" w:lineRule="exact"/>
        <w:jc w:val="center"/>
        <w:rPr>
          <w:rFonts w:ascii="仿宋" w:eastAsia="仿宋" w:cs="仿宋_GB2312"/>
          <w:sz w:val="32"/>
          <w:szCs w:val="32"/>
        </w:rPr>
      </w:pPr>
      <w:r w:rsidRPr="007641D9">
        <w:rPr>
          <w:rFonts w:ascii="方正小标宋简体" w:eastAsia="方正小标宋简体" w:cs="方正小标宋简体" w:hint="eastAsia"/>
          <w:bCs/>
          <w:spacing w:val="-16"/>
          <w:sz w:val="44"/>
          <w:szCs w:val="44"/>
        </w:rPr>
        <w:t>关于印发永安市</w:t>
      </w:r>
      <w:r w:rsidRPr="007641D9">
        <w:rPr>
          <w:rFonts w:ascii="方正小标宋简体" w:eastAsia="方正小标宋简体" w:cs="方正小标宋简体"/>
          <w:bCs/>
          <w:spacing w:val="-16"/>
          <w:sz w:val="44"/>
          <w:szCs w:val="44"/>
        </w:rPr>
        <w:t>2020年度扶贫对象动态管理和信息采集工作方案的通知</w:t>
      </w:r>
    </w:p>
    <w:p w:rsidR="007641D9" w:rsidRDefault="007641D9" w:rsidP="003F2228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2683F" w:rsidRPr="0039704A" w:rsidRDefault="005F4A58" w:rsidP="003F222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704A">
        <w:rPr>
          <w:rFonts w:ascii="Times New Roman" w:eastAsia="仿宋_GB2312" w:hAnsi="Times New Roman" w:cs="Times New Roman"/>
          <w:sz w:val="32"/>
          <w:szCs w:val="32"/>
        </w:rPr>
        <w:t>根据《福建省</w:t>
      </w:r>
      <w:r w:rsidRPr="0039704A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9704A">
        <w:rPr>
          <w:rFonts w:ascii="Times New Roman" w:eastAsia="仿宋_GB2312" w:hAnsi="Times New Roman" w:cs="Times New Roman"/>
          <w:sz w:val="32"/>
          <w:szCs w:val="32"/>
        </w:rPr>
        <w:t>年度扶贫对象动态管理和信息采集工作方案》（闽扶办函</w:t>
      </w:r>
      <w:r w:rsidRPr="0039704A">
        <w:rPr>
          <w:rFonts w:ascii="Times New Roman" w:eastAsia="宋体" w:hAnsi="Times New Roman" w:cs="Times New Roman"/>
          <w:sz w:val="32"/>
          <w:szCs w:val="32"/>
        </w:rPr>
        <w:t>﹝</w:t>
      </w:r>
      <w:r w:rsidRPr="0039704A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9704A">
        <w:rPr>
          <w:rFonts w:ascii="Times New Roman" w:eastAsia="宋体" w:hAnsi="Times New Roman" w:cs="Times New Roman"/>
          <w:sz w:val="32"/>
          <w:szCs w:val="32"/>
        </w:rPr>
        <w:t>﹞</w:t>
      </w:r>
      <w:r w:rsidRPr="0039704A">
        <w:rPr>
          <w:rFonts w:ascii="Times New Roman" w:eastAsia="仿宋_GB2312" w:hAnsi="Times New Roman" w:cs="Times New Roman"/>
          <w:sz w:val="32"/>
          <w:szCs w:val="32"/>
        </w:rPr>
        <w:t>23</w:t>
      </w:r>
      <w:r w:rsidRPr="0039704A">
        <w:rPr>
          <w:rFonts w:ascii="Times New Roman" w:eastAsia="仿宋_GB2312" w:hAnsi="Times New Roman" w:cs="Times New Roman"/>
          <w:sz w:val="32"/>
          <w:szCs w:val="32"/>
        </w:rPr>
        <w:t>号）文件要求，结合我市实际，特制定本方案。</w:t>
      </w:r>
    </w:p>
    <w:p w:rsidR="0032683F" w:rsidRDefault="005F4A58" w:rsidP="003F2228">
      <w:pPr>
        <w:spacing w:line="60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一、工作内容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（一）扶贫对象动态调整。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贫困户脱贫退出管理；脱贫户返贫、新增贫困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人口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的识别纳入（附件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（二）扶贫对象信息采集、更新和录入。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采集贫困村、贫困户（人口）基础信息，录入并更新全国扶贫开发信息系统（以下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称国扶系统）相关信息；采集和录入贫困户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边缘易致贫户人口自然增减情况（附件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、附件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（三）监测对象识别录入和标注。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对新发生的脱贫不稳定户和边缘易致贫户进行识别，采集致贫（返贫）风险以及边缘易致贫户基础信息，并在国扶系统中进行录入和标注（附件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）。根据省扶贫开发领导小组《关于建立防止返贫监测和帮扶机制的实施办法》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确定的标准，各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乡镇（街道）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认定的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“边缘户”，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要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相应采集更新信息，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动态调整期间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致贫风险尚未消除的，录入国扶系统“边缘易致贫户”子系统管理。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（四）监测对象跟踪监测。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采集并录入脱贫不稳定户和边缘易致贫户帮扶信息；评估脱贫不稳定户和边缘易致贫户返贫（致贫）风险变化，标注“是否消除返贫（致贫）风险”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（五）建档立卡问题数据整改。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针对建档立卡数据质量评估、脱贫攻坚质量调研等工作中发现的问题数据，进村入户予以核实，并在国扶系统中修改完善。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（六）脱贫不享受政策户清理核实。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年建档立卡以来国扶系统中标注为“脱贫不享受政策”的贫困户，将全部从系统后台转到前台管理，并计入各地脱贫人数。各乡镇（街道）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要对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脱贫不享受政策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户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进行全面核实，识别不精准的做清退处理，识别精准的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要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采集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年基本信息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可由村委会、驻村干部核实填报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，录入系统并确认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标注。</w:t>
      </w:r>
    </w:p>
    <w:p w:rsidR="0032683F" w:rsidRDefault="005F4A58" w:rsidP="003F2228">
      <w:pPr>
        <w:spacing w:line="60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二、工作安排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（一）动态调整和信息采集。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日，各乡镇（街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道）要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挂包干部、帮扶责任人进村入户开展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动态管理各项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工作，完成贫困对象动态调整各项程序；完成扶贫对象信息采集更新；完成边缘易致贫户和新致贫户信息采集等工作。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日前，向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扶贫办书面报告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动态调整和信息采集工作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完成情况，并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申请开通国扶系统相关功能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。如发现新致贫户、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脱贫返贫</w:t>
      </w:r>
      <w:r w:rsidR="00696773">
        <w:rPr>
          <w:rFonts w:ascii="Times New Roman" w:eastAsia="仿宋_GB2312" w:hAnsi="Times New Roman" w:cs="Times New Roman"/>
          <w:sz w:val="32"/>
          <w:szCs w:val="32"/>
        </w:rPr>
        <w:t>户、新发生监测对象，应逐户说明并上报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市</w:t>
      </w:r>
      <w:r w:rsidR="00696773">
        <w:rPr>
          <w:rFonts w:ascii="Times New Roman" w:eastAsia="仿宋_GB2312" w:hAnsi="Times New Roman" w:cs="Times New Roman" w:hint="eastAsia"/>
          <w:sz w:val="32"/>
          <w:szCs w:val="32"/>
        </w:rPr>
        <w:t>扶贫办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复核备案。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8E3DD4">
        <w:rPr>
          <w:rFonts w:ascii="楷体" w:eastAsia="楷体" w:hAnsi="楷体" w:cs="Times New Roman" w:hint="eastAsia"/>
          <w:b/>
          <w:sz w:val="32"/>
          <w:szCs w:val="32"/>
        </w:rPr>
        <w:t>二</w:t>
      </w:r>
      <w:r w:rsidRPr="00AD3F6A">
        <w:rPr>
          <w:rFonts w:ascii="楷体" w:eastAsia="楷体" w:hAnsi="楷体" w:cs="Times New Roman" w:hint="eastAsia"/>
          <w:b/>
          <w:sz w:val="32"/>
          <w:szCs w:val="32"/>
        </w:rPr>
        <w:t>）数据录入和系统操作。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日，各乡镇（街道）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录入更新国扶系统相关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数据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，完成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系统操作工作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，开展数据质量自查，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修改完善数据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8E3DD4">
        <w:rPr>
          <w:rFonts w:ascii="楷体" w:eastAsia="楷体" w:hAnsi="楷体" w:cs="Times New Roman" w:hint="eastAsia"/>
          <w:b/>
          <w:sz w:val="32"/>
          <w:szCs w:val="32"/>
        </w:rPr>
        <w:t>三</w:t>
      </w:r>
      <w:r w:rsidRPr="00AD3F6A">
        <w:rPr>
          <w:rFonts w:ascii="楷体" w:eastAsia="楷体" w:hAnsi="楷体" w:cs="Times New Roman" w:hint="eastAsia"/>
          <w:b/>
          <w:sz w:val="32"/>
          <w:szCs w:val="32"/>
        </w:rPr>
        <w:t>）问题数据核查完善。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日，根据问题清单，组织挂包干部、帮扶责任人开展实地核实；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日，对核实的问题数据进行修改完善（国扶系统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时关闭）。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8E3DD4">
        <w:rPr>
          <w:rFonts w:ascii="楷体" w:eastAsia="楷体" w:hAnsi="楷体" w:cs="Times New Roman" w:hint="eastAsia"/>
          <w:b/>
          <w:sz w:val="32"/>
          <w:szCs w:val="32"/>
        </w:rPr>
        <w:t>四</w:t>
      </w:r>
      <w:r w:rsidRPr="00AD3F6A">
        <w:rPr>
          <w:rFonts w:ascii="楷体" w:eastAsia="楷体" w:hAnsi="楷体" w:cs="Times New Roman" w:hint="eastAsia"/>
          <w:b/>
          <w:sz w:val="32"/>
          <w:szCs w:val="32"/>
        </w:rPr>
        <w:t>）工作总结。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各乡镇（街道）对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年度扶贫对象动态管理工作进行总结，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日前书面报告市扶贫办。</w:t>
      </w:r>
    </w:p>
    <w:p w:rsidR="0032683F" w:rsidRDefault="005F4A58" w:rsidP="003F2228">
      <w:pPr>
        <w:spacing w:line="60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三、工作要求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（一）加强组织领导。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今年是脱贫攻坚收官之年，各乡镇（街道）务必高度重视，强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化组织领导，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科学安排，</w:t>
      </w:r>
      <w:r w:rsidRPr="000A754A">
        <w:rPr>
          <w:rFonts w:ascii="Times New Roman" w:eastAsia="仿宋_GB2312" w:hAnsi="Times New Roman" w:cs="Times New Roman"/>
          <w:sz w:val="32"/>
          <w:szCs w:val="32"/>
        </w:rPr>
        <w:t>督促指导，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统筹推进，确保高质高效完成工作任务。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（二）强化部门协作。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各有关部门单位要加强与乡镇（街道）沟通协作，及时提供本部门对贫困户和贫困村的政策与资金</w:t>
      </w:r>
      <w:r w:rsidR="00696773">
        <w:rPr>
          <w:rFonts w:ascii="Times New Roman" w:eastAsia="仿宋_GB2312" w:hAnsi="Times New Roman" w:cs="Times New Roman" w:hint="eastAsia"/>
          <w:sz w:val="32"/>
          <w:szCs w:val="32"/>
        </w:rPr>
        <w:t>数据</w:t>
      </w:r>
      <w:bookmarkStart w:id="0" w:name="_GoBack"/>
      <w:bookmarkEnd w:id="0"/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，确保把动态调整工作做细做实。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lastRenderedPageBreak/>
        <w:t>（三）规范操作程序。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要严格按照程序操作，坚决杜绝虚假脱贫、数字脱贫，防止形式主义、官僚主义。对扶贫对象要“应退尽退、应纳尽纳”，对监测对象要“及时发现、及时帮扶”。</w:t>
      </w:r>
    </w:p>
    <w:p w:rsidR="0032683F" w:rsidRPr="000A754A" w:rsidRDefault="005F4A58" w:rsidP="003F222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3F6A">
        <w:rPr>
          <w:rFonts w:ascii="楷体" w:eastAsia="楷体" w:hAnsi="楷体" w:cs="Times New Roman" w:hint="eastAsia"/>
          <w:b/>
          <w:sz w:val="32"/>
          <w:szCs w:val="32"/>
        </w:rPr>
        <w:t>（四）严格督查核查。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采取有效措施，加大督查力度，紧盯问题数据，不断提高建档立卡数据的准确性、完整性和真实性，确保“账账相符、账实相符”。</w:t>
      </w:r>
    </w:p>
    <w:p w:rsidR="0032683F" w:rsidRPr="000A754A" w:rsidRDefault="0032683F" w:rsidP="003F222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2683F" w:rsidRPr="000A754A" w:rsidRDefault="005F4A58" w:rsidP="003F222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新识别贫困户信息采集表</w:t>
      </w:r>
    </w:p>
    <w:p w:rsidR="0032683F" w:rsidRPr="000A754A" w:rsidRDefault="005F4A58" w:rsidP="003F2228">
      <w:pPr>
        <w:spacing w:line="600" w:lineRule="exact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贫困户、边缘易致贫户家庭成员自然增加情况表</w:t>
      </w:r>
    </w:p>
    <w:p w:rsidR="0032683F" w:rsidRPr="000A754A" w:rsidRDefault="005F4A58" w:rsidP="003F2228">
      <w:pPr>
        <w:spacing w:line="600" w:lineRule="exact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贫困户、边缘易致贫户家庭成员自然减少情况表</w:t>
      </w:r>
    </w:p>
    <w:p w:rsidR="0032683F" w:rsidRPr="000A754A" w:rsidRDefault="005F4A58" w:rsidP="003F2228">
      <w:pPr>
        <w:spacing w:line="600" w:lineRule="exact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边缘易致贫户信息采集表</w:t>
      </w:r>
    </w:p>
    <w:p w:rsidR="0032683F" w:rsidRPr="000A754A" w:rsidRDefault="005F4A58" w:rsidP="003F2228">
      <w:pPr>
        <w:spacing w:line="600" w:lineRule="exact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脱贫不稳定户信息采集表</w:t>
      </w:r>
    </w:p>
    <w:p w:rsidR="0032683F" w:rsidRDefault="0032683F" w:rsidP="003F22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0033A" w:rsidRDefault="0030033A" w:rsidP="003F22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0033A" w:rsidRPr="000A754A" w:rsidRDefault="0030033A" w:rsidP="003F22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2683F" w:rsidRPr="000A754A" w:rsidRDefault="005F4A58" w:rsidP="003F2228">
      <w:pPr>
        <w:spacing w:line="600" w:lineRule="exact"/>
        <w:ind w:firstLineChars="1240" w:firstLine="396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永安市扶贫开发领导小组办公室</w:t>
      </w:r>
    </w:p>
    <w:p w:rsidR="0032683F" w:rsidRPr="000A754A" w:rsidRDefault="005F4A58" w:rsidP="003F2228">
      <w:pPr>
        <w:spacing w:line="600" w:lineRule="exact"/>
        <w:ind w:firstLineChars="1417" w:firstLine="4534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0A754A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39704A" w:rsidRDefault="0039704A" w:rsidP="003F22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Default="0039704A" w:rsidP="003F22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Default="0039704A" w:rsidP="003F22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Default="0039704A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E23ED" w:rsidRDefault="005E23ED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  <w:sectPr w:rsidR="005E23ED" w:rsidSect="003F2228">
          <w:headerReference w:type="default" r:id="rId7"/>
          <w:footerReference w:type="default" r:id="rId8"/>
          <w:pgSz w:w="11907" w:h="16840"/>
          <w:pgMar w:top="1474" w:right="1474" w:bottom="1474" w:left="1474" w:header="851" w:footer="992" w:gutter="0"/>
          <w:cols w:space="720"/>
          <w:docGrid w:type="lines" w:linePitch="609"/>
        </w:sectPr>
      </w:pPr>
    </w:p>
    <w:p w:rsidR="005E23ED" w:rsidRPr="00946BAB" w:rsidRDefault="005E23ED" w:rsidP="005E23ED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946BAB">
        <w:rPr>
          <w:rFonts w:ascii="Times New Roman" w:eastAsia="仿宋_GB2312" w:hAnsi="Times New Roman" w:cs="Times New Roman"/>
          <w:sz w:val="32"/>
          <w:szCs w:val="32"/>
        </w:rPr>
        <w:t>1</w:t>
      </w:r>
    </w:p>
    <w:tbl>
      <w:tblPr>
        <w:tblW w:w="14136" w:type="dxa"/>
        <w:jc w:val="center"/>
        <w:tblLayout w:type="fixed"/>
        <w:tblLook w:val="04A0"/>
      </w:tblPr>
      <w:tblGrid>
        <w:gridCol w:w="356"/>
        <w:gridCol w:w="416"/>
        <w:gridCol w:w="122"/>
        <w:gridCol w:w="308"/>
        <w:gridCol w:w="193"/>
        <w:gridCol w:w="245"/>
        <w:gridCol w:w="902"/>
        <w:gridCol w:w="941"/>
        <w:gridCol w:w="320"/>
        <w:gridCol w:w="52"/>
        <w:gridCol w:w="372"/>
        <w:gridCol w:w="424"/>
        <w:gridCol w:w="320"/>
        <w:gridCol w:w="291"/>
        <w:gridCol w:w="527"/>
        <w:gridCol w:w="594"/>
        <w:gridCol w:w="447"/>
        <w:gridCol w:w="168"/>
        <w:gridCol w:w="577"/>
        <w:gridCol w:w="116"/>
        <w:gridCol w:w="569"/>
        <w:gridCol w:w="58"/>
        <w:gridCol w:w="527"/>
        <w:gridCol w:w="308"/>
        <w:gridCol w:w="245"/>
        <w:gridCol w:w="585"/>
        <w:gridCol w:w="631"/>
        <w:gridCol w:w="57"/>
        <w:gridCol w:w="332"/>
        <w:gridCol w:w="284"/>
        <w:gridCol w:w="640"/>
        <w:gridCol w:w="24"/>
        <w:gridCol w:w="767"/>
        <w:gridCol w:w="711"/>
        <w:gridCol w:w="707"/>
      </w:tblGrid>
      <w:tr w:rsidR="005E23ED" w:rsidTr="005F4A58">
        <w:trPr>
          <w:trHeight w:val="366"/>
          <w:jc w:val="center"/>
        </w:trPr>
        <w:tc>
          <w:tcPr>
            <w:tcW w:w="1413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23ED" w:rsidRPr="006D02C6" w:rsidRDefault="005E23ED" w:rsidP="006D02C6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/>
                <w:bCs/>
                <w:color w:val="000000"/>
                <w:kern w:val="0"/>
                <w:sz w:val="44"/>
                <w:szCs w:val="44"/>
              </w:rPr>
            </w:pPr>
            <w:r w:rsidRPr="006D02C6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44"/>
                <w:szCs w:val="44"/>
              </w:rPr>
              <w:t>新识别贫困户信息采集表</w:t>
            </w: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一、基础信息</w:t>
            </w:r>
          </w:p>
        </w:tc>
      </w:tr>
      <w:tr w:rsidR="005E23ED" w:rsidTr="005F4A58">
        <w:trPr>
          <w:trHeight w:val="300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家庭住址：__________省（区、市） __________市（地、州、盟） __________县（市、区、旗） ________乡（镇） _______村________自然村（村民小组）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联系电话：                开户银行（选填）：                            银行账号（选填）：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5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A23识别标准（单选）：□国家</w:t>
            </w:r>
          </w:p>
        </w:tc>
        <w:tc>
          <w:tcPr>
            <w:tcW w:w="83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298"/>
          <w:jc w:val="center"/>
        </w:trPr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A25军烈属：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□是 □否　</w:t>
            </w:r>
          </w:p>
        </w:tc>
        <w:tc>
          <w:tcPr>
            <w:tcW w:w="83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二、家庭成员信息</w:t>
            </w:r>
          </w:p>
        </w:tc>
      </w:tr>
      <w:tr w:rsidR="005E23ED" w:rsidTr="00BA40B2">
        <w:trPr>
          <w:trHeight w:val="234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 居民身份证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残疾人证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号码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与户主关系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务工区域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失学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是否会讲普通话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是否参加城乡居民基本医疗保险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是否参加大病保险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是否享受农村居民最低生活保障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A2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是否参加商业补充医疗保险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A51是否接受医疗救助</w:t>
            </w:r>
          </w:p>
        </w:tc>
      </w:tr>
      <w:tr w:rsidR="005E23ED" w:rsidTr="00F4429D">
        <w:trPr>
          <w:trHeight w:val="413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F4429D">
        <w:trPr>
          <w:trHeight w:val="413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F4429D">
        <w:trPr>
          <w:trHeight w:val="413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三、致贫原因(可扩充）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A27a致贫原因1(单选项):□因病  □因残  □因学 □因灾 □因婚 □因丧 □缺土地  □缺水  □缺技术  □缺劳动力  □缺资金  □交通条件落后  □自身发展动力不足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A27b致贫原因2(单选项):□因病  □因残  □因学 □因灾 □因婚 □因丧 □缺土地  □缺水  □缺技术  □缺劳动力  □缺资金  □交通条件落后  □自身发展动力不足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A27c致贫原因3(单选项):□因病  □因残  □因学 □因灾 □因婚 □因丧 □缺土地  □缺水  □缺技术  □缺劳动力  □缺资金  □交通条件落后  □自身发展动力不足</w:t>
            </w: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lastRenderedPageBreak/>
              <w:t>四、收入情况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A28 工资性收入（元）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 转移性收入（元）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A29d 养老保险金（元）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A30 生产经营性收入（元）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 A29a 计划生育金（元）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A29e 生态补偿金（元）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A31 财产性收入（元）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 A29b 低保金（元）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A29f 其他转移性收（元）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A31a资产收益扶贫分红收入（元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 A29c 特困供养金（元）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ind w:firstLineChars="100" w:firstLine="20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A31b其他财产性收入（元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A32 生产经营性支出（元）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ind w:firstLineChars="100" w:firstLine="20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五、生产生活条件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A33耕地面积（亩）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A34 牧草地面积（亩）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A35 水面面积（亩）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A36 林地面积（亩）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ind w:firstLineChars="100" w:firstLine="200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A36a退耕还林面积(亩)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ind w:firstLineChars="100" w:firstLine="200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A36b林果面积（亩）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A37 入户路类型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A38 与村主干路距离（公里）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A39 是否加入农民专业合作组织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A40危房等级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A41 住房面积（平方米）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A42是否通生活用电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A43 是否有卫生厕所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A44 是否解决安全饮用水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A45 主要燃料类型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A46是否有龙头企业带动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A47是否有创业致富带头人带动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A48是否通广播电视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六、帮扶责任人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帮扶（选派）单位名称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帮扶开始时间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帮扶结束时间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BA40B2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E23ED" w:rsidRDefault="005E23ED" w:rsidP="005E23ED">
      <w:pPr>
        <w:widowControl/>
        <w:jc w:val="left"/>
        <w:rPr>
          <w:rFonts w:ascii="仿宋_GB2312" w:eastAsia="仿宋_GB2312" w:hAnsi="华文仿宋"/>
          <w:sz w:val="20"/>
          <w:szCs w:val="20"/>
        </w:rPr>
      </w:pPr>
    </w:p>
    <w:p w:rsidR="005E23ED" w:rsidRDefault="005E23ED" w:rsidP="005E23ED">
      <w:pPr>
        <w:widowControl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hint="eastAsia"/>
        </w:rPr>
        <w:t xml:space="preserve">填表人：                 联系电话：                 户主签名：                     填表日期：      年  月  日     </w:t>
      </w:r>
    </w:p>
    <w:p w:rsidR="005E23ED" w:rsidRPr="00946BAB" w:rsidRDefault="005E23ED" w:rsidP="00F4429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Times New Roman"/>
        </w:rPr>
        <w:br w:type="page"/>
      </w: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5E23ED" w:rsidRPr="006D02C6" w:rsidRDefault="005E23ED" w:rsidP="006D02C6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r w:rsidRPr="006D02C6"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贫困户、边缘易致贫户家庭成员自然增加情况表</w:t>
      </w:r>
    </w:p>
    <w:p w:rsidR="005E23ED" w:rsidRDefault="005E23ED" w:rsidP="005E23ED">
      <w:pPr>
        <w:jc w:val="center"/>
        <w:rPr>
          <w:rFonts w:ascii="宋体" w:eastAsia="宋体" w:hAnsi="宋体" w:cs="Times New Roman"/>
          <w:b/>
        </w:rPr>
      </w:pPr>
    </w:p>
    <w:p w:rsidR="005E23ED" w:rsidRDefault="005E23ED" w:rsidP="005E23ED">
      <w:pPr>
        <w:ind w:firstLine="555"/>
        <w:rPr>
          <w:rFonts w:ascii="宋体" w:eastAsia="宋体" w:hAnsi="宋体" w:cs="Times New Roman"/>
          <w:u w:val="single"/>
        </w:rPr>
      </w:pPr>
      <w:r>
        <w:rPr>
          <w:rFonts w:ascii="宋体" w:eastAsia="宋体" w:hAnsi="宋体" w:cs="Times New Roman" w:hint="eastAsia"/>
        </w:rPr>
        <w:t>行政村名称：               行政区划代码：                        户主姓名：               证件号码：</w:t>
      </w:r>
    </w:p>
    <w:tbl>
      <w:tblPr>
        <w:tblW w:w="141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"/>
        <w:gridCol w:w="774"/>
        <w:gridCol w:w="396"/>
        <w:gridCol w:w="660"/>
        <w:gridCol w:w="1717"/>
        <w:gridCol w:w="396"/>
        <w:gridCol w:w="396"/>
        <w:gridCol w:w="397"/>
        <w:gridCol w:w="396"/>
        <w:gridCol w:w="396"/>
        <w:gridCol w:w="528"/>
        <w:gridCol w:w="660"/>
        <w:gridCol w:w="713"/>
        <w:gridCol w:w="692"/>
        <w:gridCol w:w="723"/>
        <w:gridCol w:w="692"/>
        <w:gridCol w:w="688"/>
        <w:gridCol w:w="711"/>
        <w:gridCol w:w="489"/>
        <w:gridCol w:w="700"/>
        <w:gridCol w:w="600"/>
        <w:gridCol w:w="522"/>
        <w:gridCol w:w="468"/>
      </w:tblGrid>
      <w:tr w:rsidR="005E23ED" w:rsidTr="00F4429D">
        <w:trPr>
          <w:trHeight w:val="105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sz w:val="20"/>
                <w:szCs w:val="20"/>
              </w:rPr>
              <w:t>序号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 居民身份证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残疾人证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与户主关系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务工区域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失学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是否会讲普通话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是否参加城乡居民基本医疗保险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是否参加大病保险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是否享受农村居民最低生活保障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A2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是否参加商业补充医疗保险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A51是否接受医疗救助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widowControl/>
              <w:spacing w:line="28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5E23ED" w:rsidRDefault="005E23ED" w:rsidP="00F4429D">
            <w:pPr>
              <w:widowControl/>
              <w:spacing w:line="28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5E23ED" w:rsidRDefault="005E23ED" w:rsidP="00F4429D">
            <w:pPr>
              <w:widowControl/>
              <w:spacing w:line="28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增加原因</w:t>
            </w:r>
          </w:p>
        </w:tc>
      </w:tr>
      <w:tr w:rsidR="005E23ED" w:rsidTr="00F4429D">
        <w:trPr>
          <w:trHeight w:val="41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BB44FE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sz w:val="20"/>
                <w:szCs w:val="20"/>
              </w:rPr>
              <w:t>务工</w:t>
            </w:r>
          </w:p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sz w:val="20"/>
                <w:szCs w:val="20"/>
              </w:rPr>
              <w:t>地点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widowControl/>
              <w:spacing w:line="28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</w:tr>
      <w:tr w:rsidR="005E23ED" w:rsidTr="00F4429D">
        <w:trPr>
          <w:trHeight w:val="41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</w:tr>
      <w:tr w:rsidR="005E23ED" w:rsidTr="00F4429D">
        <w:trPr>
          <w:trHeight w:val="41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00000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ind w:firstLine="555"/>
              <w:jc w:val="left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ED" w:rsidRDefault="005E23ED" w:rsidP="00F4429D">
            <w:pPr>
              <w:spacing w:line="280" w:lineRule="exact"/>
              <w:jc w:val="center"/>
              <w:rPr>
                <w:rFonts w:ascii="宋体" w:eastAsia="宋体" w:hAnsi="宋体" w:cs="宋体-简"/>
                <w:sz w:val="20"/>
                <w:szCs w:val="20"/>
              </w:rPr>
            </w:pPr>
          </w:p>
        </w:tc>
      </w:tr>
    </w:tbl>
    <w:p w:rsidR="005E23ED" w:rsidRDefault="005E23ED" w:rsidP="005E23ED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注：1.村委会或驻村工作队针对有家庭成员增加的贫困户，以户为单位填报此表</w:t>
      </w:r>
    </w:p>
    <w:p w:rsidR="005E23ED" w:rsidRDefault="005E23ED" w:rsidP="005E23ED">
      <w:pPr>
        <w:ind w:firstLineChars="200" w:firstLine="480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2.增加原因包括（1）新生儿、（2）婚入、（</w:t>
      </w:r>
      <w:r>
        <w:rPr>
          <w:rFonts w:ascii="宋体" w:eastAsia="宋体" w:hAnsi="宋体" w:cs="Times New Roman"/>
        </w:rPr>
        <w:t>3</w:t>
      </w:r>
      <w:r>
        <w:rPr>
          <w:rFonts w:ascii="宋体" w:eastAsia="宋体" w:hAnsi="宋体" w:cs="Times New Roman" w:hint="eastAsia"/>
        </w:rPr>
        <w:t>）户籍迁入、（</w:t>
      </w:r>
      <w:r>
        <w:rPr>
          <w:rFonts w:ascii="宋体" w:eastAsia="宋体" w:hAnsi="宋体" w:cs="Times New Roman"/>
        </w:rPr>
        <w:t>4</w:t>
      </w:r>
      <w:r>
        <w:rPr>
          <w:rFonts w:ascii="宋体" w:eastAsia="宋体" w:hAnsi="宋体" w:cs="Times New Roman" w:hint="eastAsia"/>
        </w:rPr>
        <w:t>）刑满释放、（</w:t>
      </w:r>
      <w:r>
        <w:rPr>
          <w:rFonts w:ascii="宋体" w:eastAsia="宋体" w:hAnsi="宋体" w:cs="Times New Roman"/>
        </w:rPr>
        <w:t>5</w:t>
      </w:r>
      <w:r>
        <w:rPr>
          <w:rFonts w:ascii="宋体" w:eastAsia="宋体" w:hAnsi="宋体" w:cs="Times New Roman" w:hint="eastAsia"/>
        </w:rPr>
        <w:t>）收养、</w:t>
      </w:r>
      <w:r>
        <w:rPr>
          <w:rFonts w:ascii="宋体" w:eastAsia="宋体" w:hAnsi="宋体" w:cs="Times New Roman"/>
        </w:rPr>
        <w:t>（6）失联人口回归</w:t>
      </w:r>
      <w:r>
        <w:rPr>
          <w:rFonts w:ascii="宋体" w:eastAsia="宋体" w:hAnsi="宋体" w:cs="Times New Roman" w:hint="eastAsia"/>
        </w:rPr>
        <w:t>。填写</w:t>
      </w:r>
      <w:r>
        <w:rPr>
          <w:rFonts w:ascii="宋体" w:eastAsia="宋体" w:hAnsi="宋体" w:cs="Times New Roman"/>
        </w:rPr>
        <w:t>增加</w:t>
      </w:r>
      <w:r>
        <w:rPr>
          <w:rFonts w:ascii="宋体" w:eastAsia="宋体" w:hAnsi="宋体" w:cs="Times New Roman" w:hint="eastAsia"/>
        </w:rPr>
        <w:t>原因后括号内的编号，如婚</w:t>
      </w:r>
      <w:r>
        <w:rPr>
          <w:rFonts w:ascii="宋体" w:eastAsia="宋体" w:hAnsi="宋体" w:cs="Times New Roman"/>
        </w:rPr>
        <w:t>入</w:t>
      </w:r>
      <w:r>
        <w:rPr>
          <w:rFonts w:ascii="宋体" w:eastAsia="宋体" w:hAnsi="宋体" w:cs="Times New Roman" w:hint="eastAsia"/>
        </w:rPr>
        <w:t>填“2”。</w:t>
      </w:r>
    </w:p>
    <w:p w:rsidR="005E23ED" w:rsidRPr="00946BAB" w:rsidRDefault="005E23ED" w:rsidP="00BB44F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br w:type="page"/>
      </w: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5E23ED" w:rsidRPr="006D02C6" w:rsidRDefault="005E23ED" w:rsidP="006D02C6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r w:rsidRPr="006D02C6"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贫困户、边缘易致贫户家庭成员自然减少情况表</w:t>
      </w:r>
    </w:p>
    <w:p w:rsidR="005E23ED" w:rsidRDefault="005E23ED" w:rsidP="005E23ED">
      <w:pPr>
        <w:ind w:firstLineChars="300" w:firstLine="720"/>
        <w:rPr>
          <w:rFonts w:ascii="宋体" w:eastAsia="宋体" w:hAnsi="宋体" w:cs="Times New Roman"/>
          <w:u w:val="single"/>
        </w:rPr>
      </w:pPr>
      <w:r>
        <w:rPr>
          <w:rFonts w:ascii="宋体" w:eastAsia="宋体" w:hAnsi="宋体" w:cs="Times New Roman" w:hint="eastAsia"/>
        </w:rPr>
        <w:t>行政村名称：               行政区划代码：</w:t>
      </w:r>
    </w:p>
    <w:tbl>
      <w:tblPr>
        <w:tblStyle w:val="af"/>
        <w:tblW w:w="13499" w:type="dxa"/>
        <w:jc w:val="center"/>
        <w:tblLayout w:type="fixed"/>
        <w:tblLook w:val="04A0"/>
      </w:tblPr>
      <w:tblGrid>
        <w:gridCol w:w="1276"/>
        <w:gridCol w:w="3544"/>
        <w:gridCol w:w="2268"/>
        <w:gridCol w:w="4536"/>
        <w:gridCol w:w="1875"/>
      </w:tblGrid>
      <w:tr w:rsidR="005E23ED" w:rsidTr="005F4A58">
        <w:trPr>
          <w:trHeight w:val="475"/>
          <w:jc w:val="center"/>
        </w:trPr>
        <w:tc>
          <w:tcPr>
            <w:tcW w:w="1276" w:type="dxa"/>
            <w:vAlign w:val="center"/>
          </w:tcPr>
          <w:p w:rsidR="005E23ED" w:rsidRDefault="005E23ED" w:rsidP="005F4A58">
            <w:pPr>
              <w:jc w:val="center"/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 w:rsidR="005E23ED" w:rsidRDefault="005E23ED" w:rsidP="005F4A58">
            <w:pPr>
              <w:jc w:val="center"/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 w:rsidR="005E23ED" w:rsidRDefault="005E23ED" w:rsidP="005F4A58">
            <w:pPr>
              <w:jc w:val="center"/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 w:rsidR="005E23ED" w:rsidRDefault="005E23ED" w:rsidP="005F4A58">
            <w:pPr>
              <w:jc w:val="center"/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 w:rsidR="005E23ED" w:rsidRDefault="005E23ED" w:rsidP="005F4A58">
            <w:pPr>
              <w:jc w:val="center"/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-简" w:hint="eastAsia"/>
                <w:kern w:val="0"/>
                <w:sz w:val="20"/>
                <w:szCs w:val="20"/>
              </w:rPr>
              <w:t>减少原因</w:t>
            </w:r>
          </w:p>
        </w:tc>
      </w:tr>
      <w:tr w:rsidR="005E23ED" w:rsidTr="005F4A58">
        <w:trPr>
          <w:trHeight w:val="454"/>
          <w:jc w:val="center"/>
        </w:trPr>
        <w:tc>
          <w:tcPr>
            <w:tcW w:w="127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454"/>
          <w:jc w:val="center"/>
        </w:trPr>
        <w:tc>
          <w:tcPr>
            <w:tcW w:w="127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454"/>
          <w:jc w:val="center"/>
        </w:trPr>
        <w:tc>
          <w:tcPr>
            <w:tcW w:w="127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454"/>
          <w:jc w:val="center"/>
        </w:trPr>
        <w:tc>
          <w:tcPr>
            <w:tcW w:w="127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454"/>
          <w:jc w:val="center"/>
        </w:trPr>
        <w:tc>
          <w:tcPr>
            <w:tcW w:w="127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5E23ED" w:rsidRDefault="005E23ED" w:rsidP="005F4A58">
            <w:pPr>
              <w:rPr>
                <w:rFonts w:ascii="宋体" w:eastAsia="宋体" w:hAnsi="宋体" w:cs="宋体-简"/>
                <w:kern w:val="0"/>
                <w:sz w:val="20"/>
                <w:szCs w:val="20"/>
              </w:rPr>
            </w:pPr>
          </w:p>
        </w:tc>
      </w:tr>
    </w:tbl>
    <w:p w:rsidR="005E23ED" w:rsidRDefault="005E23ED" w:rsidP="005E23ED">
      <w:pPr>
        <w:ind w:firstLineChars="100" w:firstLine="24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注：1.村委会或驻村工作队针对有家庭成员有减少的贫困户，以村为单位填报此表。</w:t>
      </w:r>
    </w:p>
    <w:p w:rsidR="005E23ED" w:rsidRDefault="005E23ED" w:rsidP="005E23ED">
      <w:pPr>
        <w:ind w:firstLineChars="300" w:firstLine="72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2.减少原因包括（1）死亡、（2）婚出、（3）出国定居、（4）判刑收监、（5）户籍迁出、（6）农转非、（7）失联</w:t>
      </w:r>
      <w:r>
        <w:rPr>
          <w:rFonts w:ascii="宋体" w:eastAsia="宋体" w:hAnsi="宋体" w:cs="Times New Roman"/>
        </w:rPr>
        <w:t>、（8）分散供养转集中供养</w:t>
      </w:r>
      <w:r>
        <w:rPr>
          <w:rFonts w:ascii="宋体" w:eastAsia="宋体" w:hAnsi="宋体" w:cs="Times New Roman" w:hint="eastAsia"/>
        </w:rPr>
        <w:t>。填写减少原因后括号内的编号，如婚出填“2”。</w:t>
      </w:r>
    </w:p>
    <w:p w:rsidR="005E23ED" w:rsidRDefault="005E23ED" w:rsidP="005E23ED">
      <w:pPr>
        <w:ind w:firstLineChars="450" w:firstLine="1080"/>
        <w:rPr>
          <w:rFonts w:ascii="仿宋" w:eastAsia="仿宋" w:hAnsi="仿宋" w:cs="Times New Roman"/>
        </w:rPr>
      </w:pPr>
    </w:p>
    <w:p w:rsidR="005E23ED" w:rsidRPr="00946BAB" w:rsidRDefault="005E23ED" w:rsidP="00BB44F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</w:rPr>
        <w:br w:type="page"/>
      </w: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tbl>
      <w:tblPr>
        <w:tblW w:w="14136" w:type="dxa"/>
        <w:jc w:val="center"/>
        <w:tblLayout w:type="fixed"/>
        <w:tblLook w:val="04A0"/>
      </w:tblPr>
      <w:tblGrid>
        <w:gridCol w:w="356"/>
        <w:gridCol w:w="416"/>
        <w:gridCol w:w="430"/>
        <w:gridCol w:w="438"/>
        <w:gridCol w:w="902"/>
        <w:gridCol w:w="941"/>
        <w:gridCol w:w="320"/>
        <w:gridCol w:w="52"/>
        <w:gridCol w:w="372"/>
        <w:gridCol w:w="373"/>
        <w:gridCol w:w="743"/>
        <w:gridCol w:w="373"/>
        <w:gridCol w:w="667"/>
        <w:gridCol w:w="447"/>
        <w:gridCol w:w="168"/>
        <w:gridCol w:w="693"/>
        <w:gridCol w:w="569"/>
        <w:gridCol w:w="58"/>
        <w:gridCol w:w="527"/>
        <w:gridCol w:w="553"/>
        <w:gridCol w:w="585"/>
        <w:gridCol w:w="631"/>
        <w:gridCol w:w="57"/>
        <w:gridCol w:w="691"/>
        <w:gridCol w:w="667"/>
        <w:gridCol w:w="733"/>
        <w:gridCol w:w="678"/>
        <w:gridCol w:w="696"/>
      </w:tblGrid>
      <w:tr w:rsidR="005E23ED" w:rsidTr="005F4A58">
        <w:trPr>
          <w:trHeight w:val="366"/>
          <w:jc w:val="center"/>
        </w:trPr>
        <w:tc>
          <w:tcPr>
            <w:tcW w:w="1413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23ED" w:rsidRDefault="005E23ED" w:rsidP="006D02C6">
            <w:pPr>
              <w:widowControl/>
              <w:spacing w:line="6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 w:rsidRPr="006D02C6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44"/>
                <w:szCs w:val="44"/>
              </w:rPr>
              <w:t>边缘易致贫户信息采集表</w:t>
            </w: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一、基础信息</w:t>
            </w:r>
          </w:p>
        </w:tc>
      </w:tr>
      <w:tr w:rsidR="005E23ED" w:rsidTr="005F4A58">
        <w:trPr>
          <w:trHeight w:val="300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家庭住址：__________省（区、市） __________市（地、州、盟） __________县（市、区、旗） ________乡（镇） _______村________自然村（村民小组）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联系电话：                开户银行（选填）：                      </w:t>
            </w: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二、家庭成员信息</w:t>
            </w:r>
          </w:p>
        </w:tc>
      </w:tr>
      <w:tr w:rsidR="005E23ED" w:rsidTr="001F3D21">
        <w:trPr>
          <w:trHeight w:val="2392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 居民身份证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残疾人证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号码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与户主关系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务工区域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失学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是否会讲普通话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是否参加城乡居民基本医疗保险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A1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是否参加大病保险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是否享受农村居民最低生活保障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A2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是否参加商业补充医疗保险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A51是否接受医疗救助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三、致贫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lang/>
              </w:rPr>
              <w:t>风险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(可扩充）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A52a致贫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风险1(单选项):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大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病  □因学 □因灾 □因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残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突发事件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 xml:space="preserve">因产业失败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因就业不稳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A52a致贫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风险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(单选项):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大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病  □因学 □因灾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残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突发事件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 xml:space="preserve">因产业失败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因就业不稳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A52a致贫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风险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(单选项):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大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病  □因学 □因灾 □因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残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突发事件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 xml:space="preserve">因产业失败 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因就业不稳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四、收入情况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A28 工资性收入（元）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 转移性收入（元）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A29d 养老保险金（元）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A30 生产经营性收入（元）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 A29a 计划生育金（元）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A29e 生态补偿金（元）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A31 财产性收入（元）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 A29b 低保金（元）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A29f 其他转移性收（元）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A31a资产收益扶贫分红收入（元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 A29c 特困供养金（元）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ind w:firstLineChars="100" w:firstLine="20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A31b其他财产性收入（元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A32 生产经营性支出（元）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ind w:firstLineChars="100" w:firstLine="200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五、生产生活条件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A33耕地面积（亩）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A34 牧草地面积（亩）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A35 水面面积（亩）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A36 林地面积（亩）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ind w:firstLineChars="100" w:firstLine="200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A36a退耕还林面积(亩)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ind w:firstLineChars="100" w:firstLine="200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A36b林果面积（亩）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A37 入户路类型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A38 与村主干路距离（公里）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A39 是否加入农民专业合作组织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A40危房等级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A41 住房面积（平方米）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A42是否通生活用电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A43 是否有卫生厕所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A44 是否解决安全饮用水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A45 主要燃料类型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A46是否有龙头企业带动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A47是否有创业致富带头人带动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A48是否通广播电视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23ED" w:rsidTr="005F4A58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1F3D21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E23ED" w:rsidRDefault="005E23ED" w:rsidP="005E23ED">
      <w:pPr>
        <w:widowControl/>
        <w:jc w:val="left"/>
        <w:rPr>
          <w:rFonts w:ascii="宋体" w:eastAsia="宋体" w:hAnsi="宋体"/>
        </w:rPr>
      </w:pPr>
    </w:p>
    <w:p w:rsidR="005E23ED" w:rsidRDefault="005E23ED" w:rsidP="005E23ED">
      <w:pPr>
        <w:widowControl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hint="eastAsia"/>
        </w:rPr>
        <w:t xml:space="preserve">填表人：                 联系电话：                                      填表日期：      年  月  日     </w:t>
      </w:r>
    </w:p>
    <w:p w:rsidR="005E23ED" w:rsidRDefault="005E23ED" w:rsidP="005E23ED">
      <w:pPr>
        <w:spacing w:line="360" w:lineRule="auto"/>
        <w:jc w:val="lef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br w:type="page"/>
      </w:r>
      <w:r w:rsidRPr="00946B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946BAB">
        <w:rPr>
          <w:rFonts w:ascii="Times New Roman" w:eastAsia="仿宋_GB2312" w:hAnsi="Times New Roman" w:cs="Times New Roman"/>
          <w:sz w:val="32"/>
          <w:szCs w:val="32"/>
        </w:rPr>
        <w:t>5</w:t>
      </w:r>
    </w:p>
    <w:tbl>
      <w:tblPr>
        <w:tblW w:w="14136" w:type="dxa"/>
        <w:jc w:val="center"/>
        <w:tblLayout w:type="fixed"/>
        <w:tblLook w:val="04A0"/>
      </w:tblPr>
      <w:tblGrid>
        <w:gridCol w:w="581"/>
        <w:gridCol w:w="2054"/>
        <w:gridCol w:w="2946"/>
        <w:gridCol w:w="2867"/>
        <w:gridCol w:w="2600"/>
        <w:gridCol w:w="3088"/>
      </w:tblGrid>
      <w:tr w:rsidR="005E23ED" w:rsidTr="005F4A58">
        <w:trPr>
          <w:trHeight w:val="366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23ED" w:rsidRDefault="005E23ED" w:rsidP="006D02C6">
            <w:pPr>
              <w:widowControl/>
              <w:spacing w:line="6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 w:rsidRPr="006D02C6">
              <w:rPr>
                <w:rFonts w:ascii="方正小标宋简体" w:eastAsia="方正小标宋简体" w:hAnsi="宋体"/>
                <w:bCs/>
                <w:color w:val="000000"/>
                <w:kern w:val="0"/>
                <w:sz w:val="44"/>
                <w:szCs w:val="44"/>
              </w:rPr>
              <w:t>脱贫</w:t>
            </w:r>
            <w:r w:rsidRPr="006D02C6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44"/>
                <w:szCs w:val="44"/>
              </w:rPr>
              <w:t>不稳定</w:t>
            </w:r>
            <w:r w:rsidRPr="006D02C6">
              <w:rPr>
                <w:rFonts w:ascii="方正小标宋简体" w:eastAsia="方正小标宋简体" w:hAnsi="宋体"/>
                <w:bCs/>
                <w:color w:val="000000"/>
                <w:kern w:val="0"/>
                <w:sz w:val="44"/>
                <w:szCs w:val="44"/>
              </w:rPr>
              <w:t>户信息</w:t>
            </w:r>
            <w:r w:rsidRPr="006D02C6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44"/>
                <w:szCs w:val="44"/>
              </w:rPr>
              <w:t>采集表</w:t>
            </w:r>
          </w:p>
        </w:tc>
      </w:tr>
      <w:tr w:rsidR="005E23ED" w:rsidTr="005F4A58">
        <w:trPr>
          <w:trHeight w:val="539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家庭住址：__________省（区、市） __________市（地、州、盟） __________县（市、区、旗） ________乡（镇） _______村</w:t>
            </w:r>
          </w:p>
        </w:tc>
      </w:tr>
      <w:tr w:rsidR="005E23ED" w:rsidTr="005F4A58">
        <w:trPr>
          <w:trHeight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户主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居民身份证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残疾人证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 号码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返贫风险1（必填）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返贫风险2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>返贫风险3</w:t>
            </w:r>
          </w:p>
        </w:tc>
      </w:tr>
      <w:tr w:rsidR="005E23ED" w:rsidTr="005F4A58">
        <w:trPr>
          <w:trHeight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49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49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5E23ED" w:rsidTr="005F4A58">
        <w:trPr>
          <w:trHeight w:val="536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23ED" w:rsidRDefault="005E23ED" w:rsidP="005F4A5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备注：返贫风险包括：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大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病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因学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因灾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、因残、</w:t>
            </w: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因</w:t>
            </w:r>
            <w: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突发事件、因产业失败、因就业不稳、其他</w:t>
            </w:r>
          </w:p>
        </w:tc>
      </w:tr>
    </w:tbl>
    <w:p w:rsidR="005E23ED" w:rsidRPr="005E23ED" w:rsidRDefault="005E23ED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  <w:sectPr w:rsidR="005E23ED" w:rsidRPr="005E23ED" w:rsidSect="00946BAB">
          <w:headerReference w:type="default" r:id="rId9"/>
          <w:footerReference w:type="default" r:id="rId10"/>
          <w:pgSz w:w="16840" w:h="11907" w:orient="landscape"/>
          <w:pgMar w:top="1134" w:right="1134" w:bottom="1134" w:left="1134" w:header="851" w:footer="992" w:gutter="0"/>
          <w:cols w:space="720"/>
          <w:docGrid w:type="lines" w:linePitch="609"/>
        </w:sectPr>
      </w:pPr>
    </w:p>
    <w:p w:rsidR="0039704A" w:rsidRDefault="0039704A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Default="0039704A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2B96" w:rsidRDefault="004D2B96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Default="0039704A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Default="0039704A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Pr="00BF4CA8" w:rsidRDefault="0039704A" w:rsidP="0039704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Default="0039704A" w:rsidP="0039704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9704A" w:rsidRPr="00F170C5" w:rsidRDefault="0039704A" w:rsidP="0039704A">
      <w:pPr>
        <w:spacing w:line="360" w:lineRule="auto"/>
        <w:ind w:firstLineChars="1550" w:firstLine="3720"/>
        <w:jc w:val="right"/>
        <w:rPr>
          <w:rFonts w:ascii="Times New Roman" w:hAnsi="Times New Roman" w:cs="Times New Roman"/>
          <w:szCs w:val="32"/>
        </w:rPr>
      </w:pPr>
      <w:r w:rsidRPr="00F170C5">
        <w:rPr>
          <w:rFonts w:ascii="Times New Roman" w:hAnsi="Times New Roman" w:cs="Times New Roman"/>
          <w:szCs w:val="32"/>
        </w:rPr>
        <w:t xml:space="preserve">　　　　　　　　　</w:t>
      </w:r>
    </w:p>
    <w:p w:rsidR="0039704A" w:rsidRPr="00F170C5" w:rsidRDefault="001078FA" w:rsidP="0039704A">
      <w:pPr>
        <w:spacing w:line="500" w:lineRule="exact"/>
        <w:ind w:firstLineChars="100" w:firstLine="240"/>
        <w:rPr>
          <w:rFonts w:ascii="Times New Roman" w:eastAsia="仿宋_GB2312" w:hAnsi="Times New Roman" w:cs="Times New Roman"/>
          <w:sz w:val="28"/>
          <w:szCs w:val="28"/>
        </w:rPr>
      </w:pPr>
      <w:r w:rsidRPr="001078FA">
        <w:rPr>
          <w:rFonts w:ascii="Times New Roman" w:eastAsia="仿宋_GB2312" w:hAnsi="Times New Roman" w:cs="Times New Roman"/>
          <w:noProof/>
        </w:rPr>
        <w:pict>
          <v:line id="直接连接符 2" o:spid="_x0000_s1028" style="position:absolute;left:0;text-align:left;z-index:251661312;visibility:visible;mso-wrap-distance-top:-8e-5mm;mso-wrap-distance-bottom:-8e-5mm;mso-position-horizontal-relative:margin" from="-1pt,26.7pt" to="452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Ki3wEAAIoDAAAOAAAAZHJzL2Uyb0RvYy54bWysU81uEzEQviPxDpbvZJNFTdEqmx4alUsF&#10;kVoeYOq1dy38J4/JJi/BCyBxgxNH7rwN7WMwdn5o4YbYw2jGM/N5vs+zi4utNWwjI2rvWj6bTDmT&#10;TvhOu77l726vXrziDBO4Dox3suU7ifxi+fzZYgyNrP3gTScjIxCHzRhaPqQUmqpCMUgLOPFBOkoq&#10;Hy0kCmNfdRFGQremqqfTeTX62IXohUSk09U+yZcFXykp0lulUCZmWk6zpWJjsXfZVssFNH2EMGhx&#10;GAP+YQoL2tGlJ6gVJGAfov4LymoRPXqVJsLbyiulhSwciM1s+gebmwGCLFxIHAwnmfD/wYo3m3Vk&#10;umt5zZkDS090/+n7z49fHn58Jnv/7Surs0hjwIZqL906Zppi627CtRfvkXLVk2QOMOzLtiraXE48&#10;2baIvjuJLreJCTo8O5/X8/qMM3HMVdAcG0PE9Fp6y7LTcqNd1gMa2FxjyldDcyzJx85faWPKmxrH&#10;xpa/nJ1nZKDNUgYSuTYQV3Q9Z2B6WlmRYkFEb3SXuzMO7vDSRLYB2hpats6PtzQuZwYwUYI4lC8L&#10;QxM8ac3jrACHfXNJHcqMy9CyLOVh+t9aZe/Od7t1PApKD17QD8uZN+pxTP7jX2j5CwAA//8DAFBL&#10;AwQUAAYACAAAACEAvGdH9NoAAAAIAQAADwAAAGRycy9kb3ducmV2LnhtbEyPwU7DMBBE70j8g7VI&#10;3FqHlkCbxqmgEohrA+K8jbdJ1HgdxW4a/p5FHOA4O6uZN/l2cp0aaQitZwN38wQUceVty7WBj/eX&#10;2QpUiMgWO89k4IsCbIvrqxwz6y+8p7GMtZIQDhkaaGLsM61D1ZDDMPc9sXhHPziMIoda2wEvEu46&#10;vUiSB+2wZWlosKddQ9WpPDsD+Lh7/qxob8v2dXli1/sx6jdjbm+mpw2oSFP8e4YffEGHQpgO/sw2&#10;qM7AbCFTooF0eQ9K/HWSpqAOvwdd5Pr/gOIbAAD//wMAUEsBAi0AFAAGAAgAAAAhALaDOJL+AAAA&#10;4QEAABMAAAAAAAAAAAAAAAAAAAAAAFtDb250ZW50X1R5cGVzXS54bWxQSwECLQAUAAYACAAAACEA&#10;OP0h/9YAAACUAQAACwAAAAAAAAAAAAAAAAAvAQAAX3JlbHMvLnJlbHNQSwECLQAUAAYACAAAACEA&#10;GkUiot8BAACKAwAADgAAAAAAAAAAAAAAAAAuAgAAZHJzL2Uyb0RvYy54bWxQSwECLQAUAAYACAAA&#10;ACEAvGdH9NoAAAAIAQAADwAAAAAAAAAAAAAAAAA5BAAAZHJzL2Rvd25yZXYueG1sUEsFBgAAAAAE&#10;AAQA8wAAAEAFAAAAAA==&#10;" strokecolor="windowText" strokeweight=".25pt">
            <o:lock v:ext="edit" shapetype="f"/>
            <w10:wrap anchorx="margin"/>
          </v:line>
        </w:pict>
      </w:r>
      <w:r w:rsidRPr="001078FA">
        <w:rPr>
          <w:rFonts w:ascii="Times New Roman" w:eastAsia="仿宋_GB2312" w:hAnsi="Times New Roman" w:cs="Times New Roman"/>
          <w:noProof/>
        </w:rPr>
        <w:pict>
          <v:line id="直接连接符 3" o:spid="_x0000_s1027" style="position:absolute;left:0;text-align:left;z-index:251662336;visibility:visible;mso-wrap-distance-top:-8e-5mm;mso-wrap-distance-bottom:-8e-5mm;mso-position-horizontal-relative:margin" from="-1pt,-.2pt" to="452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5g3wEAAIoDAAAOAAAAZHJzL2Uyb0RvYy54bWysU81uEzEQviPxDpbvZJNUTdEqmx4alUsF&#10;kVoeYOq1dy38J4/Jbl6CF0DiBieO3HkbymMwdn5o4YbYw2jGM/N5vs+zy8vRGraVEbV3DZ9NppxJ&#10;J3yrXdfwt3fXL15yhglcC8Y72fCdRH65ev5sOYRazn3vTSsjIxCH9RAa3qcU6qpC0UsLOPFBOkoq&#10;Hy0kCmNXtREGQremmk+ni2rwsQ3RC4lIp+t9kq8KvlJSpDdKoUzMNJxmS8XGYu+zrVZLqLsIodfi&#10;MAb8wxQWtKNLT1BrSMDeR/0XlNUievQqTYS3lVdKC1k4EJvZ9A82tz0EWbiQOBhOMuH/gxWvt5vI&#10;dNvwM84cWHqih4/ffnz4/PP7J7IPX7+wsyzSELCm2iu3iZmmGN1tuPHiHVKuepLMAYZ92aiizeXE&#10;k41F9N1JdDkmJujw/GIxX8zPORPHXAX1sTFETK+ktyw7DTfaZT2ghu0Npnw11MeSfOz8tTamvKlx&#10;bCBSs4uMDLRZykAi1wbiiq7jDExHKytSLIjojW5zd8bBHV6ZyLZAW0PL1vrhjsblzAAmShCH8mVh&#10;aIInrXmcNWC/by6pQ5lxGVqWpTxM/1ur7N37dreJR0HpwQv6YTnzRj2OyX/8C61+AQAA//8DAFBL&#10;AwQUAAYACAAAACEAwTBrYdkAAAAGAQAADwAAAGRycy9kb3ducmV2LnhtbEyPQU/CQBCF7yb8h82Q&#10;eIMtKIqlW6IkGq9Uw3nojm1Dd7bpLqX+e0cvcnp5eZP3vsm2o2vVQH1oPBtYzBNQxKW3DVcGPj9e&#10;Z2tQISJbbD2TgW8KsM0nNxmm1l94T0MRKyUlHFI0UMfYpVqHsiaHYe47Ysm+fO8wiu0rbXu8SLlr&#10;9TJJHrTDhmWhxo52NZWn4uwM4OPu5VDS3hbN292JXeeHqN+NuZ2OzxtQkcb4fwy/+IIOuTAd/Zlt&#10;UK2B2VJeiaL3oCR+SlYrUMc/r/NMX+PnPwAAAP//AwBQSwECLQAUAAYACAAAACEAtoM4kv4AAADh&#10;AQAAEwAAAAAAAAAAAAAAAAAAAAAAW0NvbnRlbnRfVHlwZXNdLnhtbFBLAQItABQABgAIAAAAIQA4&#10;/SH/1gAAAJQBAAALAAAAAAAAAAAAAAAAAC8BAABfcmVscy8ucmVsc1BLAQItABQABgAIAAAAIQDv&#10;+I5g3wEAAIoDAAAOAAAAAAAAAAAAAAAAAC4CAABkcnMvZTJvRG9jLnhtbFBLAQItABQABgAIAAAA&#10;IQDBMGth2QAAAAYBAAAPAAAAAAAAAAAAAAAAADkEAABkcnMvZG93bnJldi54bWxQSwUGAAAAAAQA&#10;BADzAAAAPwUAAAAA&#10;" strokecolor="windowText" strokeweight=".25pt">
            <o:lock v:ext="edit" shapetype="f"/>
            <w10:wrap anchorx="margin"/>
          </v:line>
        </w:pict>
      </w:r>
      <w:r w:rsidR="0039704A" w:rsidRPr="00F170C5">
        <w:rPr>
          <w:rFonts w:ascii="Times New Roman" w:eastAsia="仿宋_GB2312" w:hAnsi="Times New Roman" w:cs="Times New Roman"/>
          <w:sz w:val="28"/>
          <w:szCs w:val="28"/>
        </w:rPr>
        <w:t>永安市扶贫开发领导小组办公室</w:t>
      </w:r>
      <w:r w:rsidR="0039704A" w:rsidRPr="00F170C5">
        <w:rPr>
          <w:rFonts w:ascii="Times New Roman" w:eastAsia="仿宋_GB2312" w:hAnsi="Times New Roman" w:cs="Times New Roman"/>
          <w:sz w:val="28"/>
          <w:szCs w:val="28"/>
        </w:rPr>
        <w:tab/>
        <w:t xml:space="preserve">           20</w:t>
      </w:r>
      <w:r w:rsidR="0039704A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39704A" w:rsidRPr="00F170C5">
        <w:rPr>
          <w:rFonts w:ascii="Times New Roman" w:eastAsia="仿宋_GB2312" w:hAnsi="Times New Roman" w:cs="Times New Roman"/>
          <w:sz w:val="28"/>
          <w:szCs w:val="28"/>
        </w:rPr>
        <w:t>年</w:t>
      </w:r>
      <w:r w:rsidR="0030033A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="0039704A" w:rsidRPr="00F170C5">
        <w:rPr>
          <w:rFonts w:ascii="Times New Roman" w:eastAsia="仿宋_GB2312" w:hAnsi="Times New Roman" w:cs="Times New Roman"/>
          <w:sz w:val="28"/>
          <w:szCs w:val="28"/>
        </w:rPr>
        <w:t>月</w:t>
      </w:r>
      <w:r w:rsidR="0030033A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39704A" w:rsidRPr="00F170C5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39704A" w:rsidRPr="00B87566" w:rsidRDefault="0039704A" w:rsidP="0039704A">
      <w:pPr>
        <w:spacing w:line="20" w:lineRule="exact"/>
        <w:rPr>
          <w:rFonts w:ascii="仿宋_GB2312" w:eastAsia="仿宋_GB2312" w:hAnsi="宋体" w:cs="宋体"/>
          <w:sz w:val="28"/>
          <w:szCs w:val="28"/>
        </w:rPr>
      </w:pPr>
    </w:p>
    <w:p w:rsidR="0032683F" w:rsidRPr="0039704A" w:rsidRDefault="0032683F" w:rsidP="001F3D21">
      <w:pPr>
        <w:spacing w:line="20" w:lineRule="exact"/>
        <w:ind w:firstLineChars="200" w:firstLine="640"/>
        <w:jc w:val="right"/>
        <w:rPr>
          <w:rFonts w:ascii="仿宋" w:eastAsia="仿宋" w:cs="Times New Roman"/>
          <w:sz w:val="32"/>
          <w:szCs w:val="32"/>
        </w:rPr>
      </w:pPr>
    </w:p>
    <w:sectPr w:rsidR="0032683F" w:rsidRPr="0039704A" w:rsidSect="004D2B96">
      <w:pgSz w:w="11907" w:h="16840"/>
      <w:pgMar w:top="1474" w:right="1474" w:bottom="1474" w:left="1474" w:header="851" w:footer="992" w:gutter="0"/>
      <w:cols w:space="720"/>
      <w:docGrid w:type="lines" w:linePitch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82" w:rsidRDefault="003F6082">
      <w:r>
        <w:separator/>
      </w:r>
    </w:p>
  </w:endnote>
  <w:endnote w:type="continuationSeparator" w:id="1">
    <w:p w:rsidR="003F6082" w:rsidRDefault="003F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简"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58" w:rsidRDefault="001078FA">
    <w:pPr>
      <w:pStyle w:val="a6"/>
    </w:pPr>
    <w:r>
      <w:rPr>
        <w:noProof/>
      </w:rPr>
      <w:pict>
        <v:rect id="文本框 1" o:spid="_x0000_s4098" style="position:absolute;margin-left:-59.2pt;margin-top:0;width:16pt;height:10.35pt;z-index:1024;visibility:visible;mso-wrap-style:none;mso-wrap-distance-left:7.15pt;mso-wrap-distance-right:7.15pt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Je5gEAAJoDAAAOAAAAZHJzL2Uyb0RvYy54bWysU0tu2zAQ3RfoHQjua8l2EhSC5aCokaJA&#10;0QZIe4AxRVkE+AOHtuQeoL1BV91033P5HBlS/gTtLsiGeiSHb+bNPC1uB6PZTgZUztZ8Oik5k1a4&#10;RtlNzb99vXvzljOMYBvQzsqa7yXy2+XrV4veV3LmOqcbGRiRWKx6X/MuRl8VBYpOGsCJ89LSZeuC&#10;gUjbsCmaAD2xG13MyvKm6F1ofHBCItLparzky8zftlLEL22LMjJdc6ot5jXkdZ3WYrmAahPAd0oc&#10;y4BnVGFAWUp6plpBBLYN6j8qo0Rw6No4Ec4Urm2VkFkDqZmW/6h56MDLrIWag/7cJnw5WvF5dx+Y&#10;amh2nFkwNKLDr5+H338Pf36waWpP77GiqAd/H447JJi0Dm0w6Usq2JBbuj+3VA6RCTqclXMaE2eC&#10;rqbz6dXVdeIsLo99wPhBOsMSqHmgieVGwu4TxjH0FJJyWXentKZzqLRlfc1v5teJHsg7rYZI0HhS&#10;g3aTaZ7EJ5oVYMd2QGZAp1Uzjj+4rW3GVNpScUnxqDGhOKwHukxw7Zo9dYvsTpV2LnznrCfr1NyS&#10;tznTHy1NJrnsBMIJrE8ArKCHNadCR/g+ZjcmQejfbSPpy7Iv+Y4VkQFy445mTQ57us9Rl19q+QgA&#10;AP//AwBQSwMEFAAGAAgAAAAhAMaJkVnbAAAAAwEAAA8AAABkcnMvZG93bnJldi54bWxMj0FLxDAQ&#10;he+C/yGM4GVxEyuo1KaLKCqIHqyL4C3bzDZlm0ltsm311zt60cuDxxve+6ZYzb4TIw6xDaThdKlA&#10;INXBttRoWL/enVyCiMmQNV0g1PCJEVbl4UFhchsmesGxSo3gEoq50eBS6nMpY+3Qm7gMPRJn2zB4&#10;k9gOjbSDmbjcdzJT6lx60xIvONPjjcN6V+29hqfb+/e3hXtU2fPXYhumaj1+POy0Pj6ar69AJJzT&#10;3zH84DM6lMy0CXuyUXQa+JH0q5ydZew2GjJ1AbIs5H/28hsAAP//AwBQSwECLQAUAAYACAAAACEA&#10;toM4kv4AAADhAQAAEwAAAAAAAAAAAAAAAAAAAAAAW0NvbnRlbnRfVHlwZXNdLnhtbFBLAQItABQA&#10;BgAIAAAAIQA4/SH/1gAAAJQBAAALAAAAAAAAAAAAAAAAAC8BAABfcmVscy8ucmVsc1BLAQItABQA&#10;BgAIAAAAIQCKVUJe5gEAAJoDAAAOAAAAAAAAAAAAAAAAAC4CAABkcnMvZTJvRG9jLnhtbFBLAQIt&#10;ABQABgAIAAAAIQDGiZFZ2wAAAAMBAAAPAAAAAAAAAAAAAAAAAEAEAABkcnMvZG93bnJldi54bWxQ&#10;SwUGAAAAAAQABADzAAAASAUAAAAA&#10;" filled="f" stroked="f" strokeweight=".5pt">
          <v:stroke joinstyle="round"/>
          <v:textbox style="mso-fit-shape-to-text:t" inset="0,0,0,0">
            <w:txbxContent>
              <w:p w:rsidR="005F4A58" w:rsidRPr="003F2228" w:rsidRDefault="005F4A58">
                <w:pPr>
                  <w:pStyle w:val="a6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－</w:t>
                </w:r>
                <w:r w:rsidR="001078FA" w:rsidRPr="003F222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3F222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1078FA" w:rsidRPr="003F222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641D9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1078FA" w:rsidRPr="003F222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58" w:rsidRDefault="001078F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4097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TYgIAABMFAAAOAAAAZHJzL2Uyb0RvYy54bWysVMtuEzEU3SPxD5b3dNIiqijKpAqtipAq&#10;WlEQa8djNyP8kn2bmfAB8Aes2HTPd/U7OPZkUlTYFLHx3PE999y35ye9NWyjYmq9q/nhwYQz5aRv&#10;WndT848fzl9MOUskXCOMd6rmW5X4yeL5s3kXZurIr71pVGQgcWnWhZqvicKsqpJcKyvSgQ/KQal9&#10;tILwG2+qJooO7NZUR5PJcdX52ITopUoJt2eDki8Kv9ZK0qXWSREzNUdsVM5YzlU+q8VczG6iCOtW&#10;7sIQ/xCFFa2D0z3VmSDBbmP7B5VtZfTJazqQ3lZe61aqkgOyOZw8yuZ6LYIquaA4KezLlP4frXy3&#10;uYqsbdA7lMcJix7df/92/+Pn/d1XhjsUqAtpBtx1AJL6174HeLxPuMx59zra/EVGDHpwbfflVT0x&#10;mY2mR9PpBCoJ3fgD/urBPMREb5S3LAs1j+hfKavYXCQaoCMke3P+vDWm9NA41tX8+OWrSTHYa0Bu&#10;HHzkJIZgi0RbozKDce+VRv4l5nxRJk+dmsg2AjMjpFSOSrqFCeiM0nD7FMMdPpuqMpVPMd5bFM/e&#10;0d7Yts7Hku+jsJvPY8h6wI8VGPLOJaB+1Q+NH3u58s0WLY5+2JIU5HmLNlyIRFciYi3QOqw6XeLQ&#10;xqPcfidxtvbxy9/uMx7TCi1nHdas5g7vAGfmrcMUg5BGIY7CahTcrT316MEhnpAgiwiDSGYUdfT2&#10;E/Z/mX1AJZyEp5rTKJ7SsOp4P6RaLgsIexcEXbjrIDN16XlY3hJGqUxYrs1QiV3NsHllRnevRF7t&#10;3/8L6uEt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aHDhTYgIAABM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5F4A58" w:rsidRPr="005F4A58" w:rsidRDefault="004D2B96">
                <w:pPr>
                  <w:pStyle w:val="a6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－</w:t>
                </w:r>
                <w:r w:rsidR="001078FA" w:rsidRPr="005F4A5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5F4A58" w:rsidRPr="005F4A5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1078FA" w:rsidRPr="005F4A5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641D9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1078FA" w:rsidRPr="005F4A5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82" w:rsidRDefault="003F6082">
      <w:r>
        <w:separator/>
      </w:r>
    </w:p>
  </w:footnote>
  <w:footnote w:type="continuationSeparator" w:id="1">
    <w:p w:rsidR="003F6082" w:rsidRDefault="003F6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58" w:rsidRDefault="005F4A58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58" w:rsidRDefault="005F4A58">
    <w:pPr>
      <w:pStyle w:val="a7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HorizontalSpacing w:val="120"/>
  <w:drawingGridVerticalSpacing w:val="609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6E0758"/>
    <w:rsid w:val="000A754A"/>
    <w:rsid w:val="000E76A8"/>
    <w:rsid w:val="001078FA"/>
    <w:rsid w:val="00146D99"/>
    <w:rsid w:val="00166697"/>
    <w:rsid w:val="001668A3"/>
    <w:rsid w:val="001F3D21"/>
    <w:rsid w:val="002A1626"/>
    <w:rsid w:val="0030033A"/>
    <w:rsid w:val="00301E84"/>
    <w:rsid w:val="0032683F"/>
    <w:rsid w:val="00381827"/>
    <w:rsid w:val="0039704A"/>
    <w:rsid w:val="003B2656"/>
    <w:rsid w:val="003F2228"/>
    <w:rsid w:val="003F6082"/>
    <w:rsid w:val="004D2B96"/>
    <w:rsid w:val="00596899"/>
    <w:rsid w:val="005E23ED"/>
    <w:rsid w:val="005F4A58"/>
    <w:rsid w:val="00696773"/>
    <w:rsid w:val="006D02C6"/>
    <w:rsid w:val="006E0758"/>
    <w:rsid w:val="007641D9"/>
    <w:rsid w:val="007C5649"/>
    <w:rsid w:val="008626EF"/>
    <w:rsid w:val="008E3DD4"/>
    <w:rsid w:val="00946BAB"/>
    <w:rsid w:val="00AD3F6A"/>
    <w:rsid w:val="00B92E83"/>
    <w:rsid w:val="00BA40B2"/>
    <w:rsid w:val="00BB44FE"/>
    <w:rsid w:val="00DD3634"/>
    <w:rsid w:val="00F41488"/>
    <w:rsid w:val="00F4429D"/>
    <w:rsid w:val="1CE30A29"/>
    <w:rsid w:val="4D20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Preformatted" w:semiHidden="0" w:uiPriority="0" w:unhideWhenUsed="0" w:qFormat="1"/>
    <w:lsdException w:name="HTML Variable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FA"/>
    <w:pPr>
      <w:widowControl w:val="0"/>
      <w:jc w:val="both"/>
    </w:pPr>
    <w:rPr>
      <w:rFonts w:ascii="等线" w:eastAsia="等线" w:hAnsi="等线" w:cs="Arial"/>
      <w:kern w:val="2"/>
      <w:sz w:val="24"/>
      <w:szCs w:val="24"/>
    </w:rPr>
  </w:style>
  <w:style w:type="paragraph" w:styleId="1">
    <w:name w:val="heading 1"/>
    <w:basedOn w:val="a"/>
    <w:next w:val="a"/>
    <w:qFormat/>
    <w:rsid w:val="001078F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078FA"/>
    <w:pPr>
      <w:keepNext/>
      <w:keepLines/>
      <w:spacing w:before="260" w:after="260" w:line="415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1078FA"/>
    <w:rPr>
      <w:rFonts w:ascii="宋体" w:eastAsia="宋体"/>
      <w:sz w:val="18"/>
      <w:szCs w:val="18"/>
    </w:rPr>
  </w:style>
  <w:style w:type="paragraph" w:styleId="a4">
    <w:name w:val="annotation text"/>
    <w:basedOn w:val="a"/>
    <w:qFormat/>
    <w:rsid w:val="001078FA"/>
    <w:pPr>
      <w:jc w:val="left"/>
    </w:pPr>
  </w:style>
  <w:style w:type="paragraph" w:styleId="a5">
    <w:name w:val="Balloon Text"/>
    <w:basedOn w:val="a"/>
    <w:qFormat/>
    <w:rsid w:val="001078FA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10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0"/>
    <w:uiPriority w:val="99"/>
    <w:qFormat/>
    <w:rsid w:val="0010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107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/>
      <w:kern w:val="0"/>
    </w:rPr>
  </w:style>
  <w:style w:type="paragraph" w:styleId="a8">
    <w:name w:val="Normal (Web)"/>
    <w:basedOn w:val="a"/>
    <w:qFormat/>
    <w:rsid w:val="001078FA"/>
    <w:pPr>
      <w:jc w:val="left"/>
    </w:pPr>
    <w:rPr>
      <w:rFonts w:cs="Times New Roman"/>
      <w:kern w:val="0"/>
    </w:rPr>
  </w:style>
  <w:style w:type="paragraph" w:styleId="a9">
    <w:name w:val="annotation subject"/>
    <w:basedOn w:val="a4"/>
    <w:next w:val="a4"/>
    <w:qFormat/>
    <w:rsid w:val="001078FA"/>
    <w:rPr>
      <w:rFonts w:ascii="Calibri" w:eastAsia="宋体" w:hAnsi="Calibri" w:cs="Times New Roman"/>
      <w:b/>
      <w:bCs/>
      <w:sz w:val="21"/>
      <w:szCs w:val="22"/>
    </w:rPr>
  </w:style>
  <w:style w:type="character" w:styleId="aa">
    <w:name w:val="FollowedHyperlink"/>
    <w:basedOn w:val="a0"/>
    <w:qFormat/>
    <w:rsid w:val="001078FA"/>
    <w:rPr>
      <w:color w:val="000000"/>
      <w:u w:val="none"/>
    </w:rPr>
  </w:style>
  <w:style w:type="character" w:styleId="HTML0">
    <w:name w:val="HTML Definition"/>
    <w:basedOn w:val="a0"/>
    <w:qFormat/>
    <w:rsid w:val="001078FA"/>
  </w:style>
  <w:style w:type="character" w:styleId="HTML1">
    <w:name w:val="HTML Variable"/>
    <w:basedOn w:val="a0"/>
    <w:qFormat/>
    <w:rsid w:val="001078FA"/>
  </w:style>
  <w:style w:type="character" w:styleId="ab">
    <w:name w:val="Hyperlink"/>
    <w:basedOn w:val="a0"/>
    <w:qFormat/>
    <w:rsid w:val="001078FA"/>
    <w:rPr>
      <w:color w:val="0563C1"/>
      <w:u w:val="single"/>
    </w:rPr>
  </w:style>
  <w:style w:type="character" w:styleId="HTML2">
    <w:name w:val="HTML Code"/>
    <w:basedOn w:val="a0"/>
    <w:qFormat/>
    <w:rsid w:val="001078FA"/>
    <w:rPr>
      <w:rFonts w:ascii="Courier New" w:hAnsi="Courier New"/>
      <w:sz w:val="20"/>
    </w:rPr>
  </w:style>
  <w:style w:type="character" w:styleId="ac">
    <w:name w:val="annotation reference"/>
    <w:qFormat/>
    <w:rsid w:val="001078FA"/>
    <w:rPr>
      <w:sz w:val="21"/>
      <w:szCs w:val="21"/>
    </w:rPr>
  </w:style>
  <w:style w:type="character" w:styleId="HTML3">
    <w:name w:val="HTML Cite"/>
    <w:basedOn w:val="a0"/>
    <w:qFormat/>
    <w:rsid w:val="001078FA"/>
  </w:style>
  <w:style w:type="character" w:customStyle="1" w:styleId="10">
    <w:name w:val="超链接1"/>
    <w:basedOn w:val="a0"/>
    <w:qFormat/>
    <w:rsid w:val="001078FA"/>
    <w:rPr>
      <w:color w:val="0000FF"/>
      <w:u w:val="single"/>
    </w:rPr>
  </w:style>
  <w:style w:type="character" w:customStyle="1" w:styleId="11">
    <w:name w:val="标题 1 字符"/>
    <w:basedOn w:val="a0"/>
    <w:qFormat/>
    <w:rsid w:val="001078F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qFormat/>
    <w:rsid w:val="001078F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2">
    <w:name w:val="列出段落1"/>
    <w:basedOn w:val="a"/>
    <w:qFormat/>
    <w:rsid w:val="001078FA"/>
    <w:pPr>
      <w:ind w:firstLineChars="200" w:firstLine="200"/>
    </w:pPr>
    <w:rPr>
      <w:rFonts w:ascii="Calibri" w:eastAsia="宋体" w:hAnsi="Calibri" w:cs="Times New Roman"/>
      <w:sz w:val="21"/>
      <w:szCs w:val="22"/>
    </w:rPr>
  </w:style>
  <w:style w:type="character" w:customStyle="1" w:styleId="Char">
    <w:name w:val="批注框文本 Char"/>
    <w:qFormat/>
    <w:rsid w:val="001078FA"/>
    <w:rPr>
      <w:sz w:val="18"/>
      <w:szCs w:val="18"/>
    </w:rPr>
  </w:style>
  <w:style w:type="character" w:customStyle="1" w:styleId="Char11">
    <w:name w:val="批注框文本 Char1"/>
    <w:qFormat/>
    <w:rsid w:val="001078FA"/>
    <w:rPr>
      <w:sz w:val="18"/>
      <w:szCs w:val="18"/>
    </w:rPr>
  </w:style>
  <w:style w:type="character" w:customStyle="1" w:styleId="ad">
    <w:name w:val="批注文字 字符"/>
    <w:basedOn w:val="a0"/>
    <w:qFormat/>
    <w:rsid w:val="001078FA"/>
  </w:style>
  <w:style w:type="character" w:customStyle="1" w:styleId="ae">
    <w:name w:val="批注主题 字符"/>
    <w:basedOn w:val="ad"/>
    <w:qFormat/>
    <w:rsid w:val="001078FA"/>
    <w:rPr>
      <w:b/>
      <w:bCs/>
    </w:rPr>
  </w:style>
  <w:style w:type="character" w:customStyle="1" w:styleId="Char0">
    <w:name w:val="页眉 Char"/>
    <w:qFormat/>
    <w:rsid w:val="001078FA"/>
    <w:rPr>
      <w:sz w:val="18"/>
      <w:szCs w:val="18"/>
    </w:rPr>
  </w:style>
  <w:style w:type="character" w:customStyle="1" w:styleId="Char2">
    <w:name w:val="页脚 Char"/>
    <w:qFormat/>
    <w:rsid w:val="001078FA"/>
    <w:rPr>
      <w:sz w:val="18"/>
      <w:szCs w:val="18"/>
    </w:rPr>
  </w:style>
  <w:style w:type="character" w:customStyle="1" w:styleId="HTML4">
    <w:name w:val="HTML 预设格式 字符"/>
    <w:basedOn w:val="a0"/>
    <w:qFormat/>
    <w:rsid w:val="001078FA"/>
    <w:rPr>
      <w:rFonts w:ascii="Courier New" w:hAnsi="Courier New" w:cs="Courier New"/>
      <w:sz w:val="20"/>
      <w:szCs w:val="20"/>
    </w:rPr>
  </w:style>
  <w:style w:type="paragraph" w:customStyle="1" w:styleId="21">
    <w:name w:val="列出段落2"/>
    <w:basedOn w:val="a"/>
    <w:qFormat/>
    <w:rsid w:val="001078FA"/>
    <w:pPr>
      <w:ind w:firstLineChars="200" w:firstLine="200"/>
    </w:pPr>
  </w:style>
  <w:style w:type="character" w:customStyle="1" w:styleId="gwdsnopic">
    <w:name w:val="gwds_nopic"/>
    <w:basedOn w:val="a0"/>
    <w:qFormat/>
    <w:rsid w:val="001078FA"/>
  </w:style>
  <w:style w:type="character" w:customStyle="1" w:styleId="gwdsnopic1">
    <w:name w:val="gwds_nopic1"/>
    <w:basedOn w:val="a0"/>
    <w:qFormat/>
    <w:rsid w:val="001078FA"/>
  </w:style>
  <w:style w:type="character" w:customStyle="1" w:styleId="gwdsnopic2">
    <w:name w:val="gwds_nopic2"/>
    <w:basedOn w:val="a0"/>
    <w:rsid w:val="001078FA"/>
  </w:style>
  <w:style w:type="character" w:customStyle="1" w:styleId="hover18">
    <w:name w:val="hover18"/>
    <w:basedOn w:val="a0"/>
    <w:qFormat/>
    <w:rsid w:val="001078FA"/>
    <w:rPr>
      <w:color w:val="025291"/>
    </w:rPr>
  </w:style>
  <w:style w:type="character" w:customStyle="1" w:styleId="font">
    <w:name w:val="font"/>
    <w:basedOn w:val="a0"/>
    <w:qFormat/>
    <w:rsid w:val="001078FA"/>
  </w:style>
  <w:style w:type="character" w:customStyle="1" w:styleId="font1">
    <w:name w:val="font1"/>
    <w:basedOn w:val="a0"/>
    <w:qFormat/>
    <w:rsid w:val="001078FA"/>
  </w:style>
  <w:style w:type="character" w:customStyle="1" w:styleId="place">
    <w:name w:val="place"/>
    <w:basedOn w:val="a0"/>
    <w:qFormat/>
    <w:rsid w:val="001078FA"/>
  </w:style>
  <w:style w:type="character" w:customStyle="1" w:styleId="place1">
    <w:name w:val="place1"/>
    <w:basedOn w:val="a0"/>
    <w:qFormat/>
    <w:rsid w:val="001078FA"/>
  </w:style>
  <w:style w:type="character" w:customStyle="1" w:styleId="place2">
    <w:name w:val="place2"/>
    <w:basedOn w:val="a0"/>
    <w:qFormat/>
    <w:rsid w:val="001078FA"/>
    <w:rPr>
      <w:rFonts w:ascii="微软雅黑" w:eastAsia="微软雅黑" w:cs="微软雅黑"/>
      <w:color w:val="888888"/>
      <w:sz w:val="25"/>
      <w:szCs w:val="25"/>
    </w:rPr>
  </w:style>
  <w:style w:type="character" w:customStyle="1" w:styleId="place3">
    <w:name w:val="place3"/>
    <w:basedOn w:val="a0"/>
    <w:rsid w:val="001078FA"/>
  </w:style>
  <w:style w:type="character" w:customStyle="1" w:styleId="noline">
    <w:name w:val="noline"/>
    <w:basedOn w:val="a0"/>
    <w:qFormat/>
    <w:rsid w:val="001078FA"/>
  </w:style>
  <w:style w:type="character" w:customStyle="1" w:styleId="laypagecurr">
    <w:name w:val="laypage_curr"/>
    <w:basedOn w:val="a0"/>
    <w:qFormat/>
    <w:rsid w:val="001078FA"/>
    <w:rPr>
      <w:color w:val="FFFDF4"/>
      <w:shd w:val="clear" w:color="auto" w:fill="0B67A6"/>
    </w:rPr>
  </w:style>
  <w:style w:type="paragraph" w:customStyle="1" w:styleId="3">
    <w:name w:val="列出段落3"/>
    <w:basedOn w:val="a"/>
    <w:qFormat/>
    <w:rsid w:val="001078FA"/>
    <w:pPr>
      <w:ind w:firstLineChars="200" w:firstLine="200"/>
    </w:pPr>
  </w:style>
  <w:style w:type="table" w:styleId="af">
    <w:name w:val="Table Grid"/>
    <w:basedOn w:val="a1"/>
    <w:uiPriority w:val="59"/>
    <w:qFormat/>
    <w:rsid w:val="005E23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1"/>
    <w:basedOn w:val="a0"/>
    <w:link w:val="a6"/>
    <w:uiPriority w:val="99"/>
    <w:qFormat/>
    <w:rsid w:val="005E23ED"/>
    <w:rPr>
      <w:rFonts w:ascii="等线" w:eastAsia="等线" w:hAnsi="等线" w:cs="Arial"/>
      <w:kern w:val="2"/>
      <w:sz w:val="18"/>
      <w:szCs w:val="18"/>
    </w:rPr>
  </w:style>
  <w:style w:type="character" w:customStyle="1" w:styleId="Char10">
    <w:name w:val="页眉 Char1"/>
    <w:basedOn w:val="a0"/>
    <w:link w:val="a7"/>
    <w:uiPriority w:val="99"/>
    <w:qFormat/>
    <w:rsid w:val="005E23ED"/>
    <w:rPr>
      <w:rFonts w:ascii="等线" w:eastAsia="等线" w:hAnsi="等线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Preformatted" w:semiHidden="0" w:uiPriority="0" w:unhideWhenUsed="0" w:qFormat="1"/>
    <w:lsdException w:name="HTML Variable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/>
      <w:kern w:val="0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</w:rPr>
  </w:style>
  <w:style w:type="paragraph" w:styleId="a9">
    <w:name w:val="annotation subject"/>
    <w:basedOn w:val="a4"/>
    <w:next w:val="a4"/>
    <w:qFormat/>
    <w:rPr>
      <w:rFonts w:ascii="Calibri" w:eastAsia="宋体" w:hAnsi="Calibri" w:cs="Times New Roman"/>
      <w:b/>
      <w:bCs/>
      <w:sz w:val="21"/>
      <w:szCs w:val="22"/>
    </w:rPr>
  </w:style>
  <w:style w:type="character" w:styleId="aa">
    <w:name w:val="FollowedHyperlink"/>
    <w:basedOn w:val="a0"/>
    <w:qFormat/>
    <w:rPr>
      <w:color w:val="000000"/>
      <w:u w:val="none"/>
    </w:rPr>
  </w:style>
  <w:style w:type="character" w:styleId="HTML0">
    <w:name w:val="HTML Definition"/>
    <w:basedOn w:val="a0"/>
    <w:qFormat/>
  </w:style>
  <w:style w:type="character" w:styleId="HTML1">
    <w:name w:val="HTML Variable"/>
    <w:basedOn w:val="a0"/>
    <w:qFormat/>
  </w:style>
  <w:style w:type="character" w:styleId="ab">
    <w:name w:val="Hyperlink"/>
    <w:basedOn w:val="a0"/>
    <w:qFormat/>
    <w:rPr>
      <w:color w:val="0563C1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ac">
    <w:name w:val="annotation reference"/>
    <w:qFormat/>
    <w:rPr>
      <w:sz w:val="21"/>
      <w:szCs w:val="21"/>
    </w:rPr>
  </w:style>
  <w:style w:type="character" w:styleId="HTML3">
    <w:name w:val="HTML Cite"/>
    <w:basedOn w:val="a0"/>
    <w:qFormat/>
  </w:style>
  <w:style w:type="character" w:customStyle="1" w:styleId="10">
    <w:name w:val="超链接1"/>
    <w:basedOn w:val="a0"/>
    <w:qFormat/>
    <w:rPr>
      <w:color w:val="0000FF"/>
      <w:u w:val="single"/>
    </w:rPr>
  </w:style>
  <w:style w:type="character" w:customStyle="1" w:styleId="11">
    <w:name w:val="标题 1 字符"/>
    <w:basedOn w:val="a0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200"/>
    </w:pPr>
    <w:rPr>
      <w:rFonts w:ascii="Calibri" w:eastAsia="宋体" w:hAnsi="Calibri" w:cs="Times New Roman"/>
      <w:sz w:val="21"/>
      <w:szCs w:val="22"/>
    </w:rPr>
  </w:style>
  <w:style w:type="character" w:customStyle="1" w:styleId="Char">
    <w:name w:val="批注框文本 Char"/>
    <w:qFormat/>
    <w:rPr>
      <w:sz w:val="18"/>
      <w:szCs w:val="18"/>
    </w:rPr>
  </w:style>
  <w:style w:type="character" w:customStyle="1" w:styleId="Char11">
    <w:name w:val="批注框文本 Char1"/>
    <w:qFormat/>
    <w:rPr>
      <w:sz w:val="18"/>
      <w:szCs w:val="18"/>
    </w:rPr>
  </w:style>
  <w:style w:type="character" w:customStyle="1" w:styleId="ad">
    <w:name w:val="批注文字 字符"/>
    <w:basedOn w:val="a0"/>
    <w:qFormat/>
  </w:style>
  <w:style w:type="character" w:customStyle="1" w:styleId="ae">
    <w:name w:val="批注主题 字符"/>
    <w:basedOn w:val="ad"/>
    <w:qFormat/>
    <w:rPr>
      <w:b/>
      <w:bCs/>
    </w:rPr>
  </w:style>
  <w:style w:type="character" w:customStyle="1" w:styleId="Char0">
    <w:name w:val="页眉 Char"/>
    <w:qFormat/>
    <w:rPr>
      <w:sz w:val="18"/>
      <w:szCs w:val="18"/>
    </w:rPr>
  </w:style>
  <w:style w:type="character" w:customStyle="1" w:styleId="Char2">
    <w:name w:val="页脚 Char"/>
    <w:qFormat/>
    <w:rPr>
      <w:sz w:val="18"/>
      <w:szCs w:val="18"/>
    </w:rPr>
  </w:style>
  <w:style w:type="character" w:customStyle="1" w:styleId="HTML4">
    <w:name w:val="HTML 预设格式 字符"/>
    <w:basedOn w:val="a0"/>
    <w:qFormat/>
    <w:rPr>
      <w:rFonts w:ascii="Courier New" w:hAnsi="Courier New" w:cs="Courier New"/>
      <w:sz w:val="20"/>
      <w:szCs w:val="20"/>
    </w:rPr>
  </w:style>
  <w:style w:type="paragraph" w:customStyle="1" w:styleId="21">
    <w:name w:val="列出段落2"/>
    <w:basedOn w:val="a"/>
    <w:qFormat/>
    <w:pPr>
      <w:ind w:firstLineChars="200" w:firstLine="200"/>
    </w:pPr>
  </w:style>
  <w:style w:type="character" w:customStyle="1" w:styleId="gwdsnopic">
    <w:name w:val="gwds_nopic"/>
    <w:basedOn w:val="a0"/>
    <w:qFormat/>
  </w:style>
  <w:style w:type="character" w:customStyle="1" w:styleId="gwdsnopic1">
    <w:name w:val="gwds_nopic1"/>
    <w:basedOn w:val="a0"/>
    <w:qFormat/>
  </w:style>
  <w:style w:type="character" w:customStyle="1" w:styleId="gwdsnopic2">
    <w:name w:val="gwds_nopic2"/>
    <w:basedOn w:val="a0"/>
  </w:style>
  <w:style w:type="character" w:customStyle="1" w:styleId="hover18">
    <w:name w:val="hover18"/>
    <w:basedOn w:val="a0"/>
    <w:qFormat/>
    <w:rPr>
      <w:color w:val="025291"/>
    </w:rPr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place">
    <w:name w:val="place"/>
    <w:basedOn w:val="a0"/>
    <w:qFormat/>
  </w:style>
  <w:style w:type="character" w:customStyle="1" w:styleId="place1">
    <w:name w:val="place1"/>
    <w:basedOn w:val="a0"/>
    <w:qFormat/>
  </w:style>
  <w:style w:type="character" w:customStyle="1" w:styleId="place2">
    <w:name w:val="place2"/>
    <w:basedOn w:val="a0"/>
    <w:qFormat/>
    <w:rPr>
      <w:rFonts w:ascii="微软雅黑" w:eastAsia="微软雅黑" w:cs="微软雅黑"/>
      <w:color w:val="888888"/>
      <w:sz w:val="25"/>
      <w:szCs w:val="25"/>
    </w:rPr>
  </w:style>
  <w:style w:type="character" w:customStyle="1" w:styleId="place3">
    <w:name w:val="place3"/>
    <w:basedOn w:val="a0"/>
  </w:style>
  <w:style w:type="character" w:customStyle="1" w:styleId="noline">
    <w:name w:val="noline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paragraph" w:customStyle="1" w:styleId="3">
    <w:name w:val="列出段落3"/>
    <w:basedOn w:val="a"/>
    <w:qFormat/>
    <w:pPr>
      <w:ind w:firstLineChars="200" w:firstLine="200"/>
    </w:pPr>
  </w:style>
  <w:style w:type="table" w:styleId="af">
    <w:name w:val="Table Grid"/>
    <w:basedOn w:val="a1"/>
    <w:uiPriority w:val="59"/>
    <w:qFormat/>
    <w:rsid w:val="005E23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1"/>
    <w:basedOn w:val="a0"/>
    <w:link w:val="a6"/>
    <w:uiPriority w:val="99"/>
    <w:qFormat/>
    <w:rsid w:val="005E23ED"/>
    <w:rPr>
      <w:rFonts w:ascii="等线" w:eastAsia="等线" w:hAnsi="等线" w:cs="Arial"/>
      <w:kern w:val="2"/>
      <w:sz w:val="18"/>
      <w:szCs w:val="18"/>
    </w:rPr>
  </w:style>
  <w:style w:type="character" w:customStyle="1" w:styleId="Char10">
    <w:name w:val="页眉 Char1"/>
    <w:basedOn w:val="a0"/>
    <w:link w:val="a7"/>
    <w:uiPriority w:val="99"/>
    <w:qFormat/>
    <w:rsid w:val="005E23ED"/>
    <w:rPr>
      <w:rFonts w:ascii="等线" w:eastAsia="等线" w:hAnsi="等线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871</Words>
  <Characters>4969</Characters>
  <Application>Microsoft Office Word</Application>
  <DocSecurity>0</DocSecurity>
  <Lines>41</Lines>
  <Paragraphs>11</Paragraphs>
  <ScaleCrop>false</ScaleCrop>
  <Company>微软中国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 wang</dc:creator>
  <cp:lastModifiedBy>User</cp:lastModifiedBy>
  <cp:revision>30</cp:revision>
  <cp:lastPrinted>2020-09-21T01:04:00Z</cp:lastPrinted>
  <dcterms:created xsi:type="dcterms:W3CDTF">2020-09-16T01:45:00Z</dcterms:created>
  <dcterms:modified xsi:type="dcterms:W3CDTF">2020-10-20T09:11:00Z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