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30"/>
          <w:szCs w:val="30"/>
        </w:rPr>
      </w:pPr>
      <w:r w:rsidRPr="00765E72">
        <w:rPr>
          <w:rFonts w:ascii="仿宋_GB2312" w:hAnsi="宋体" w:cs="宋体" w:hint="eastAsia"/>
          <w:color w:val="3D3D3D"/>
          <w:kern w:val="0"/>
          <w:sz w:val="30"/>
          <w:szCs w:val="30"/>
        </w:rPr>
        <w:t>附件1</w:t>
      </w:r>
    </w:p>
    <w:p w:rsidR="00C33B3A" w:rsidRDefault="00C33B3A" w:rsidP="00C33B3A">
      <w:pPr>
        <w:widowControl/>
        <w:spacing w:line="320" w:lineRule="exact"/>
        <w:jc w:val="center"/>
        <w:rPr>
          <w:rFonts w:ascii="仿宋_GB2312" w:hAnsi="宋体" w:cs="宋体" w:hint="eastAsia"/>
          <w:color w:val="3D3D3D"/>
          <w:kern w:val="0"/>
          <w:sz w:val="30"/>
          <w:szCs w:val="30"/>
        </w:rPr>
      </w:pPr>
      <w:r w:rsidRPr="00765E72">
        <w:rPr>
          <w:rFonts w:ascii="仿宋_GB2312" w:hAnsi="宋体" w:cs="宋体" w:hint="eastAsia"/>
          <w:color w:val="3D3D3D"/>
          <w:kern w:val="0"/>
          <w:sz w:val="30"/>
          <w:szCs w:val="30"/>
        </w:rPr>
        <w:t>青水畲族乡农村环境卫生考核评分表</w:t>
      </w:r>
    </w:p>
    <w:p w:rsidR="00C33B3A" w:rsidRPr="00765E72" w:rsidRDefault="00C33B3A" w:rsidP="00C33B3A">
      <w:pPr>
        <w:widowControl/>
        <w:spacing w:line="320" w:lineRule="exact"/>
        <w:jc w:val="center"/>
        <w:rPr>
          <w:rFonts w:ascii="仿宋_GB2312" w:hAnsi="宋体" w:cs="宋体" w:hint="eastAsia"/>
          <w:color w:val="3D3D3D"/>
          <w:kern w:val="0"/>
          <w:sz w:val="30"/>
          <w:szCs w:val="30"/>
        </w:rPr>
      </w:pPr>
    </w:p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8"/>
          <w:szCs w:val="28"/>
        </w:rPr>
      </w:pPr>
      <w:r w:rsidRPr="00765E72">
        <w:rPr>
          <w:rFonts w:ascii="仿宋_GB2312" w:hAnsi="宋体" w:cs="宋体" w:hint="eastAsia"/>
          <w:color w:val="3D3D3D"/>
          <w:kern w:val="0"/>
          <w:sz w:val="28"/>
          <w:szCs w:val="28"/>
        </w:rPr>
        <w:t>行政村：</w:t>
      </w:r>
      <w:r>
        <w:rPr>
          <w:rFonts w:ascii="仿宋_GB2312" w:hAnsi="宋体" w:cs="宋体" w:hint="eastAsia"/>
          <w:color w:val="3D3D3D"/>
          <w:kern w:val="0"/>
          <w:sz w:val="28"/>
          <w:szCs w:val="28"/>
        </w:rPr>
        <w:t xml:space="preserve">                    </w:t>
      </w:r>
      <w:r w:rsidRPr="00765E72">
        <w:rPr>
          <w:rFonts w:ascii="仿宋_GB2312" w:hAnsi="宋体" w:cs="宋体" w:hint="eastAsia"/>
          <w:color w:val="3D3D3D"/>
          <w:kern w:val="0"/>
          <w:sz w:val="28"/>
          <w:szCs w:val="28"/>
        </w:rPr>
        <w:t xml:space="preserve">            时间：</w:t>
      </w:r>
    </w:p>
    <w:tbl>
      <w:tblPr>
        <w:tblW w:w="8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3428"/>
        <w:gridCol w:w="2536"/>
        <w:gridCol w:w="786"/>
        <w:gridCol w:w="775"/>
      </w:tblGrid>
      <w:tr w:rsidR="00C33B3A" w:rsidRPr="00765E72" w:rsidTr="00F650D9">
        <w:trPr>
          <w:trHeight w:val="90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考核项目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指标内容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扣分标准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分值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得分</w:t>
            </w:r>
          </w:p>
        </w:tc>
      </w:tr>
      <w:tr w:rsidR="00C33B3A" w:rsidRPr="00765E72" w:rsidTr="00F650D9"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路面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无垃圾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（30分）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1、道路及两侧没有可视生活垃圾。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2、绿化带中没有生活垃圾、杂草。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3、村内道路及两侧无杂物乱堆乱放。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4、公共场所墙面、电线杆等无乱贴乱涂画。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5、路面平整干净，排水沟渠畅通，无淤泥杂草和积存污水。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6、公共垃圾桶的整洁、无破损，无外溢现象。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庭院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无乱堆放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（30分）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1、院落干净整洁，房前屋后无垃圾，无杂物乱堆（放、摆、挂、扯）等现象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发现1处扣2分，扣完为止。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20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2、无旱厕，公共厕所卫生整洁。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发现1处扣5分，扣完为止。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rPr>
          <w:trHeight w:val="864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田间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无废弃物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（20分）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村庄周边的农田、山地及其周边无明显垃圾和废弃物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20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河面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无漂浮物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（20分）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1、辖区范围内河渠、池塘水面无垃圾漂浮物。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2、河道两侧岸边无积存暴露垃圾和杂物。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发现1处扣1分，扣完为止。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合计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备注</w:t>
            </w:r>
          </w:p>
        </w:tc>
        <w:tc>
          <w:tcPr>
            <w:tcW w:w="7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经发现后如及时进行整改，酌情扣分</w:t>
            </w:r>
          </w:p>
        </w:tc>
      </w:tr>
    </w:tbl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  <w:r w:rsidRPr="00765E72">
        <w:rPr>
          <w:rFonts w:ascii="仿宋_GB2312" w:hAnsi="宋体" w:cs="宋体" w:hint="eastAsia"/>
          <w:color w:val="3D3D3D"/>
          <w:kern w:val="0"/>
          <w:sz w:val="24"/>
        </w:rPr>
        <w:t>检查人员：（签字）</w:t>
      </w:r>
    </w:p>
    <w:p w:rsidR="00C33B3A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  <w:r w:rsidRPr="00765E72">
        <w:rPr>
          <w:rFonts w:ascii="仿宋_GB2312" w:hAnsi="宋体" w:cs="宋体" w:hint="eastAsia"/>
          <w:color w:val="3D3D3D"/>
          <w:kern w:val="0"/>
          <w:sz w:val="24"/>
        </w:rPr>
        <w:br w:type="textWrapping" w:clear="all"/>
      </w:r>
    </w:p>
    <w:p w:rsidR="00C33B3A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</w:p>
    <w:p w:rsidR="00C33B3A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</w:p>
    <w:p w:rsidR="00C33B3A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</w:p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</w:p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30"/>
          <w:szCs w:val="30"/>
        </w:rPr>
      </w:pPr>
      <w:r w:rsidRPr="00765E72">
        <w:rPr>
          <w:rFonts w:ascii="仿宋_GB2312" w:hAnsi="宋体" w:cs="宋体" w:hint="eastAsia"/>
          <w:color w:val="3D3D3D"/>
          <w:kern w:val="0"/>
          <w:sz w:val="30"/>
          <w:szCs w:val="30"/>
        </w:rPr>
        <w:lastRenderedPageBreak/>
        <w:t>附件2</w:t>
      </w:r>
    </w:p>
    <w:p w:rsidR="00C33B3A" w:rsidRDefault="00C33B3A" w:rsidP="00C33B3A">
      <w:pPr>
        <w:widowControl/>
        <w:spacing w:line="320" w:lineRule="exact"/>
        <w:jc w:val="center"/>
        <w:rPr>
          <w:rFonts w:ascii="仿宋_GB2312" w:hAnsi="宋体" w:cs="宋体" w:hint="eastAsia"/>
          <w:color w:val="3D3D3D"/>
          <w:kern w:val="0"/>
          <w:szCs w:val="32"/>
        </w:rPr>
      </w:pPr>
      <w:r w:rsidRPr="00765E72">
        <w:rPr>
          <w:rFonts w:ascii="仿宋_GB2312" w:hAnsi="宋体" w:cs="宋体" w:hint="eastAsia"/>
          <w:color w:val="3D3D3D"/>
          <w:kern w:val="0"/>
          <w:szCs w:val="32"/>
        </w:rPr>
        <w:t>青水畲族乡垃圾长效管理制度考核评分表</w:t>
      </w:r>
    </w:p>
    <w:p w:rsidR="00C33B3A" w:rsidRPr="00765E72" w:rsidRDefault="00C33B3A" w:rsidP="00C33B3A">
      <w:pPr>
        <w:widowControl/>
        <w:spacing w:line="320" w:lineRule="exact"/>
        <w:jc w:val="center"/>
        <w:rPr>
          <w:rFonts w:ascii="仿宋_GB2312" w:hAnsi="宋体" w:cs="宋体" w:hint="eastAsia"/>
          <w:color w:val="3D3D3D"/>
          <w:kern w:val="0"/>
          <w:szCs w:val="32"/>
        </w:rPr>
      </w:pPr>
    </w:p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8"/>
          <w:szCs w:val="28"/>
        </w:rPr>
      </w:pPr>
      <w:r w:rsidRPr="00765E72">
        <w:rPr>
          <w:rFonts w:ascii="仿宋_GB2312" w:hAnsi="宋体" w:cs="宋体" w:hint="eastAsia"/>
          <w:color w:val="3D3D3D"/>
          <w:kern w:val="0"/>
          <w:sz w:val="28"/>
          <w:szCs w:val="28"/>
        </w:rPr>
        <w:t xml:space="preserve">检查对象村: </w:t>
      </w:r>
      <w:r>
        <w:rPr>
          <w:rFonts w:ascii="仿宋_GB2312" w:hAnsi="宋体" w:cs="宋体" w:hint="eastAsia"/>
          <w:color w:val="3D3D3D"/>
          <w:kern w:val="0"/>
          <w:sz w:val="28"/>
          <w:szCs w:val="28"/>
        </w:rPr>
        <w:t xml:space="preserve">                    </w:t>
      </w:r>
      <w:r w:rsidRPr="00765E72">
        <w:rPr>
          <w:rFonts w:ascii="仿宋_GB2312" w:hAnsi="宋体" w:cs="宋体" w:hint="eastAsia"/>
          <w:color w:val="3D3D3D"/>
          <w:kern w:val="0"/>
          <w:sz w:val="28"/>
          <w:szCs w:val="28"/>
        </w:rPr>
        <w:t xml:space="preserve">  检查日期：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2"/>
        <w:gridCol w:w="3226"/>
        <w:gridCol w:w="611"/>
        <w:gridCol w:w="3176"/>
        <w:gridCol w:w="708"/>
      </w:tblGrid>
      <w:tr w:rsidR="00C33B3A" w:rsidRPr="00765E72" w:rsidTr="00F650D9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项目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检查内容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分值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扣分标准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得分</w:t>
            </w:r>
          </w:p>
        </w:tc>
      </w:tr>
      <w:tr w:rsidR="00C33B3A" w:rsidRPr="00765E72" w:rsidTr="00F650D9"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组织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管理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促进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制度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（40分）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组织领导机构健全，有专门的管理、监督人员。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无专人管理、监督班子，每项扣5分。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建立完善日常保洁机制和节假日垃圾清运应急保障机制；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未制定机制，扣5分。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村庄台帐资料齐全，将环境卫生纳入村规民约。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台账资料不全的扣3分，没有台账资料的扣5分。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制订并实施各户定期评优、“星级评比榜”或年度表彰制度。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未制订的，项扣5分；未实施的，扣3分；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落实农户垃圾收费。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未落实或无收缴花名册，扣5分。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配备足额的保洁人员，并定期清洁。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未足额配备保洁人员的，扣10分，未定期清洁，扣5分。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分类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收集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（30分）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农户知晓率达100%。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每发现一户不了解扣1分，扣完为止。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每户配备干湿两个垃圾桶。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每发现一户未配备，扣2分，扣完为止。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道路干湿垃圾桶设置充足。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规范设置垃圾桶，发现垃圾桶设置严重不足，酌情扣分。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定期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清运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（20分）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村级配备垃圾专用运输车。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未配备垃圾专用运输车，扣5分。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垃圾车车况良好。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垃圾车无法正常运行，扣5分。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  <w:tr w:rsidR="00C33B3A" w:rsidRPr="00765E72" w:rsidTr="00F650D9">
        <w:tc>
          <w:tcPr>
            <w:tcW w:w="7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定期清运到收集点。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未定期清运的，扣5分。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C33B3A" w:rsidRPr="00765E72" w:rsidTr="00F650D9">
        <w:tc>
          <w:tcPr>
            <w:tcW w:w="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无焚烧垃圾现象。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5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发现焚烧垃圾现象，扣5分。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</w:tr>
      <w:tr w:rsidR="00C33B3A" w:rsidRPr="00765E72" w:rsidTr="00F650D9">
        <w:trPr>
          <w:trHeight w:val="797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收集点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保洁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（10分）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收集点周边环境清洁，垃圾无外泄。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10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仿宋_GB2312" w:hAnsi="宋体" w:cs="宋体" w:hint="eastAsia"/>
                <w:color w:val="3D3D3D"/>
                <w:kern w:val="0"/>
                <w:sz w:val="24"/>
              </w:rPr>
              <w:t>规范设置垃圾收集点，无垃圾收集点村自然得分，合用垃圾收集点村，根据实际情况酌情扣分。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  <w:p w:rsidR="00C33B3A" w:rsidRPr="00765E72" w:rsidRDefault="00C33B3A" w:rsidP="00F650D9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3D3D3D"/>
                <w:kern w:val="0"/>
                <w:sz w:val="24"/>
              </w:rPr>
            </w:pPr>
            <w:r w:rsidRPr="00765E72">
              <w:rPr>
                <w:rFonts w:ascii="宋体" w:hAnsi="宋体" w:cs="宋体" w:hint="eastAsia"/>
                <w:color w:val="3D3D3D"/>
                <w:kern w:val="0"/>
                <w:sz w:val="24"/>
              </w:rPr>
              <w:t> </w:t>
            </w:r>
          </w:p>
        </w:tc>
      </w:tr>
    </w:tbl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  <w:r w:rsidRPr="00765E72">
        <w:rPr>
          <w:rFonts w:ascii="宋体" w:hAnsi="宋体" w:cs="宋体" w:hint="eastAsia"/>
          <w:color w:val="3D3D3D"/>
          <w:kern w:val="0"/>
          <w:sz w:val="24"/>
        </w:rPr>
        <w:t> </w:t>
      </w:r>
    </w:p>
    <w:p w:rsidR="00C33B3A" w:rsidRPr="00765E72" w:rsidRDefault="00C33B3A" w:rsidP="00C33B3A">
      <w:pPr>
        <w:widowControl/>
        <w:spacing w:line="320" w:lineRule="exact"/>
        <w:jc w:val="left"/>
        <w:rPr>
          <w:rFonts w:ascii="仿宋_GB2312" w:hAnsi="宋体" w:cs="宋体" w:hint="eastAsia"/>
          <w:color w:val="3D3D3D"/>
          <w:kern w:val="0"/>
          <w:sz w:val="24"/>
        </w:rPr>
      </w:pPr>
      <w:r w:rsidRPr="00765E72">
        <w:rPr>
          <w:rFonts w:ascii="仿宋_GB2312" w:hAnsi="宋体" w:cs="宋体" w:hint="eastAsia"/>
          <w:color w:val="3D3D3D"/>
          <w:kern w:val="0"/>
          <w:sz w:val="24"/>
        </w:rPr>
        <w:t>检查人员：（签字）</w:t>
      </w:r>
    </w:p>
    <w:p w:rsidR="00103DE1" w:rsidRDefault="00103DE1"/>
    <w:sectPr w:rsidR="00103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E1" w:rsidRDefault="00103DE1" w:rsidP="00C33B3A">
      <w:r>
        <w:separator/>
      </w:r>
    </w:p>
  </w:endnote>
  <w:endnote w:type="continuationSeparator" w:id="1">
    <w:p w:rsidR="00103DE1" w:rsidRDefault="00103DE1" w:rsidP="00C3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E1" w:rsidRDefault="00103DE1" w:rsidP="00C33B3A">
      <w:r>
        <w:separator/>
      </w:r>
    </w:p>
  </w:footnote>
  <w:footnote w:type="continuationSeparator" w:id="1">
    <w:p w:rsidR="00103DE1" w:rsidRDefault="00103DE1" w:rsidP="00C33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3A"/>
    <w:rsid w:val="00103DE1"/>
    <w:rsid w:val="00C3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3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B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2018-12-04T08:54:00Z</dcterms:created>
  <dcterms:modified xsi:type="dcterms:W3CDTF">2018-12-04T08:54:00Z</dcterms:modified>
</cp:coreProperties>
</file>