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11" w:rsidRPr="00E23753" w:rsidRDefault="00CC2911" w:rsidP="00CC2911">
      <w:pPr>
        <w:spacing w:line="700" w:lineRule="exact"/>
        <w:jc w:val="center"/>
        <w:rPr>
          <w:rFonts w:eastAsia="方正小标宋简体"/>
          <w:b/>
          <w:bCs/>
          <w:snapToGrid w:val="0"/>
          <w:spacing w:val="6"/>
          <w:w w:val="90"/>
          <w:kern w:val="0"/>
          <w:sz w:val="44"/>
          <w:szCs w:val="44"/>
        </w:rPr>
      </w:pPr>
      <w:r w:rsidRPr="00E23753">
        <w:rPr>
          <w:rFonts w:eastAsia="方正小标宋简体"/>
          <w:b/>
          <w:spacing w:val="6"/>
          <w:w w:val="90"/>
          <w:sz w:val="44"/>
          <w:szCs w:val="44"/>
        </w:rPr>
        <w:t>永安市</w:t>
      </w:r>
      <w:r w:rsidRPr="00E23753">
        <w:rPr>
          <w:rFonts w:eastAsia="方正小标宋简体"/>
          <w:b/>
          <w:bCs/>
          <w:snapToGrid w:val="0"/>
          <w:spacing w:val="6"/>
          <w:w w:val="90"/>
          <w:kern w:val="0"/>
          <w:sz w:val="44"/>
          <w:szCs w:val="44"/>
        </w:rPr>
        <w:t>林业局</w:t>
      </w:r>
    </w:p>
    <w:p w:rsidR="00CC2911" w:rsidRPr="00E23753" w:rsidRDefault="00CC2911" w:rsidP="00CC2911">
      <w:pPr>
        <w:spacing w:line="700" w:lineRule="exact"/>
        <w:jc w:val="center"/>
        <w:rPr>
          <w:rFonts w:eastAsia="方正小标宋简体"/>
          <w:b/>
          <w:bCs/>
          <w:snapToGrid w:val="0"/>
          <w:spacing w:val="6"/>
          <w:w w:val="90"/>
          <w:kern w:val="0"/>
          <w:sz w:val="44"/>
          <w:szCs w:val="44"/>
        </w:rPr>
      </w:pPr>
      <w:r w:rsidRPr="00E23753">
        <w:rPr>
          <w:rFonts w:eastAsia="方正小标宋简体"/>
          <w:b/>
          <w:bCs/>
          <w:snapToGrid w:val="0"/>
          <w:spacing w:val="6"/>
          <w:w w:val="90"/>
          <w:kern w:val="0"/>
          <w:sz w:val="44"/>
          <w:szCs w:val="44"/>
        </w:rPr>
        <w:t>安全生产专项整治三年行动实施方案</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700" w:lineRule="exact"/>
        <w:jc w:val="center"/>
        <w:rPr>
          <w:rFonts w:eastAsia="Helvetica"/>
          <w:b/>
          <w:w w:val="90"/>
          <w:kern w:val="0"/>
          <w:sz w:val="44"/>
          <w:szCs w:val="44"/>
        </w:rPr>
      </w:pPr>
    </w:p>
    <w:p w:rsidR="00CC2911" w:rsidRPr="00E23753" w:rsidRDefault="00CC2911" w:rsidP="00CC2911">
      <w:pPr>
        <w:spacing w:line="580" w:lineRule="exact"/>
        <w:ind w:firstLineChars="200" w:firstLine="640"/>
        <w:rPr>
          <w:rFonts w:eastAsia="仿宋_GB2312"/>
          <w:color w:val="000000"/>
          <w:kern w:val="0"/>
          <w:sz w:val="32"/>
          <w:szCs w:val="32"/>
          <w:lang w:val="zh-CN"/>
        </w:rPr>
      </w:pPr>
      <w:r w:rsidRPr="00E23753">
        <w:rPr>
          <w:rFonts w:eastAsia="仿宋_GB2312"/>
          <w:color w:val="000000"/>
          <w:kern w:val="0"/>
          <w:sz w:val="32"/>
          <w:szCs w:val="32"/>
          <w:lang w:val="zh-CN"/>
        </w:rPr>
        <w:t>为深入贯彻落</w:t>
      </w:r>
      <w:proofErr w:type="gramStart"/>
      <w:r w:rsidRPr="00E23753">
        <w:rPr>
          <w:rFonts w:eastAsia="仿宋_GB2312"/>
          <w:color w:val="000000"/>
          <w:kern w:val="0"/>
          <w:sz w:val="32"/>
          <w:szCs w:val="32"/>
          <w:lang w:val="zh-CN"/>
        </w:rPr>
        <w:t>实习近</w:t>
      </w:r>
      <w:proofErr w:type="gramEnd"/>
      <w:r w:rsidRPr="00E23753">
        <w:rPr>
          <w:rFonts w:eastAsia="仿宋_GB2312"/>
          <w:color w:val="000000"/>
          <w:kern w:val="0"/>
          <w:sz w:val="32"/>
          <w:szCs w:val="32"/>
          <w:lang w:val="zh-CN"/>
        </w:rPr>
        <w:t>平总书记关于</w:t>
      </w:r>
      <w:r w:rsidRPr="00E23753">
        <w:rPr>
          <w:rFonts w:eastAsia="仿宋_GB2312"/>
          <w:color w:val="000000"/>
          <w:kern w:val="0"/>
          <w:sz w:val="32"/>
          <w:szCs w:val="32"/>
          <w:lang w:val="zh-CN"/>
        </w:rPr>
        <w:t>“</w:t>
      </w:r>
      <w:r w:rsidRPr="00E23753">
        <w:rPr>
          <w:rFonts w:eastAsia="仿宋_GB2312"/>
          <w:color w:val="000000"/>
          <w:kern w:val="0"/>
          <w:sz w:val="32"/>
          <w:szCs w:val="32"/>
          <w:lang w:val="zh-CN"/>
        </w:rPr>
        <w:t>从根本上消除事故隐患</w:t>
      </w:r>
      <w:r w:rsidRPr="00E23753">
        <w:rPr>
          <w:rFonts w:eastAsia="仿宋_GB2312"/>
          <w:color w:val="000000"/>
          <w:kern w:val="0"/>
          <w:sz w:val="32"/>
          <w:szCs w:val="32"/>
          <w:lang w:val="zh-CN"/>
        </w:rPr>
        <w:t>”</w:t>
      </w:r>
      <w:r w:rsidRPr="00E23753">
        <w:rPr>
          <w:rFonts w:eastAsia="仿宋_GB2312"/>
          <w:color w:val="000000"/>
          <w:kern w:val="0"/>
          <w:sz w:val="32"/>
          <w:szCs w:val="32"/>
          <w:lang w:val="zh-CN"/>
        </w:rPr>
        <w:t>等安全生产重要论述，按照</w:t>
      </w:r>
      <w:r w:rsidRPr="00E23753">
        <w:rPr>
          <w:rFonts w:eastAsia="仿宋_GB2312"/>
          <w:color w:val="000000"/>
          <w:sz w:val="32"/>
          <w:szCs w:val="32"/>
        </w:rPr>
        <w:t>《国家林业和草原局安全生产专项整治三年行动实施方案》和《全省安全生产专项整治三年行动实施方案》</w:t>
      </w:r>
      <w:r w:rsidRPr="00E23753">
        <w:rPr>
          <w:rFonts w:eastAsia="仿宋_GB2312"/>
          <w:color w:val="000000"/>
          <w:kern w:val="0"/>
          <w:sz w:val="32"/>
          <w:szCs w:val="32"/>
          <w:lang w:val="zh-CN"/>
        </w:rPr>
        <w:t>要求，结合我市林业安全生产工作实际，制定本实施方案。</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黑体"/>
          <w:b/>
          <w:color w:val="000000"/>
          <w:kern w:val="0"/>
          <w:sz w:val="32"/>
          <w:szCs w:val="32"/>
        </w:rPr>
      </w:pPr>
      <w:r w:rsidRPr="00E23753">
        <w:rPr>
          <w:rFonts w:eastAsia="黑体"/>
          <w:b/>
          <w:color w:val="000000"/>
          <w:kern w:val="0"/>
          <w:sz w:val="32"/>
          <w:szCs w:val="32"/>
          <w:lang w:val="zh-CN"/>
        </w:rPr>
        <w:t>一、整治目标</w:t>
      </w:r>
    </w:p>
    <w:p w:rsidR="00CC2911" w:rsidRPr="00E23753" w:rsidRDefault="00CC2911" w:rsidP="00CC2911">
      <w:pPr>
        <w:spacing w:line="580" w:lineRule="exact"/>
        <w:ind w:firstLineChars="200" w:firstLine="640"/>
        <w:rPr>
          <w:rFonts w:eastAsia="仿宋_GB2312"/>
          <w:color w:val="000000"/>
          <w:kern w:val="0"/>
          <w:sz w:val="32"/>
          <w:szCs w:val="32"/>
          <w:lang w:val="zh-CN"/>
        </w:rPr>
      </w:pPr>
      <w:r w:rsidRPr="00E23753">
        <w:rPr>
          <w:rFonts w:eastAsia="仿宋_GB2312"/>
          <w:color w:val="000000"/>
          <w:kern w:val="0"/>
          <w:sz w:val="32"/>
          <w:szCs w:val="32"/>
          <w:lang w:val="zh-CN"/>
        </w:rPr>
        <w:t>深入学习贯彻习近平总书记关于安全生产工作的重要讲话重要指示批示精神，树牢</w:t>
      </w:r>
      <w:proofErr w:type="gramStart"/>
      <w:r w:rsidRPr="00E23753">
        <w:rPr>
          <w:rFonts w:eastAsia="仿宋_GB2312"/>
          <w:color w:val="000000"/>
          <w:kern w:val="0"/>
          <w:sz w:val="32"/>
          <w:szCs w:val="32"/>
          <w:lang w:val="zh-CN"/>
        </w:rPr>
        <w:t>安全发展</w:t>
      </w:r>
      <w:proofErr w:type="gramEnd"/>
      <w:r w:rsidRPr="00E23753">
        <w:rPr>
          <w:rFonts w:eastAsia="仿宋_GB2312"/>
          <w:color w:val="000000"/>
          <w:kern w:val="0"/>
          <w:sz w:val="32"/>
          <w:szCs w:val="32"/>
          <w:lang w:val="zh-CN"/>
        </w:rPr>
        <w:t>理念，切实做好安全生产工作。针对林业行业安全生产事故主要特点和突出问题，按照</w:t>
      </w:r>
      <w:r w:rsidRPr="00E23753">
        <w:rPr>
          <w:rFonts w:eastAsia="仿宋_GB2312"/>
          <w:color w:val="000000"/>
          <w:kern w:val="0"/>
          <w:sz w:val="32"/>
          <w:szCs w:val="32"/>
          <w:lang w:val="zh-CN"/>
        </w:rPr>
        <w:t>“</w:t>
      </w:r>
      <w:r w:rsidRPr="00E23753">
        <w:rPr>
          <w:rFonts w:eastAsia="仿宋_GB2312"/>
          <w:color w:val="000000"/>
          <w:kern w:val="0"/>
          <w:sz w:val="32"/>
          <w:szCs w:val="32"/>
          <w:lang w:val="zh-CN"/>
        </w:rPr>
        <w:t>分级负责、属地管理</w:t>
      </w:r>
      <w:r w:rsidRPr="00E23753">
        <w:rPr>
          <w:rFonts w:eastAsia="仿宋_GB2312"/>
          <w:color w:val="000000"/>
          <w:kern w:val="0"/>
          <w:sz w:val="32"/>
          <w:szCs w:val="32"/>
          <w:lang w:val="zh-CN"/>
        </w:rPr>
        <w:t>”</w:t>
      </w:r>
      <w:r w:rsidRPr="00E23753">
        <w:rPr>
          <w:rFonts w:eastAsia="仿宋_GB2312"/>
          <w:color w:val="000000"/>
          <w:kern w:val="0"/>
          <w:sz w:val="32"/>
          <w:szCs w:val="32"/>
          <w:lang w:val="zh-CN"/>
        </w:rPr>
        <w:t>的原则，落实</w:t>
      </w:r>
      <w:r w:rsidRPr="00E23753">
        <w:rPr>
          <w:rFonts w:eastAsia="仿宋_GB2312"/>
          <w:color w:val="000000"/>
          <w:kern w:val="0"/>
          <w:sz w:val="32"/>
          <w:szCs w:val="32"/>
          <w:lang w:val="zh-CN"/>
        </w:rPr>
        <w:t>“</w:t>
      </w:r>
      <w:r w:rsidRPr="00E23753">
        <w:rPr>
          <w:rFonts w:eastAsia="仿宋_GB2312"/>
          <w:color w:val="000000"/>
          <w:kern w:val="0"/>
          <w:sz w:val="32"/>
          <w:szCs w:val="32"/>
          <w:lang w:val="zh-CN"/>
        </w:rPr>
        <w:t>党政同责、一岗双责、齐抓共管、失职追责</w:t>
      </w:r>
      <w:r w:rsidRPr="00E23753">
        <w:rPr>
          <w:rFonts w:eastAsia="仿宋_GB2312"/>
          <w:color w:val="000000"/>
          <w:kern w:val="0"/>
          <w:sz w:val="32"/>
          <w:szCs w:val="32"/>
          <w:lang w:val="zh-CN"/>
        </w:rPr>
        <w:t>”</w:t>
      </w:r>
      <w:r w:rsidRPr="00E23753">
        <w:rPr>
          <w:rFonts w:eastAsia="仿宋_GB2312"/>
          <w:color w:val="000000"/>
          <w:kern w:val="0"/>
          <w:sz w:val="32"/>
          <w:szCs w:val="32"/>
          <w:lang w:val="zh-CN"/>
        </w:rPr>
        <w:t>的安全生产责任体制，强化部门监管责任和企事业主体责任。依照有关法律、法规的规定，在职责范围内对林业行业的安全生产工作实施监督管理。通过深入开展专项整治，确保专项整治三年行动取得明显实效，为维护人民群众生命财产安全和社会稳定提供有力安全保障。</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黑体"/>
          <w:b/>
          <w:color w:val="000000"/>
          <w:kern w:val="0"/>
          <w:sz w:val="32"/>
          <w:szCs w:val="32"/>
          <w:lang w:val="zh-CN"/>
        </w:rPr>
      </w:pPr>
      <w:r w:rsidRPr="00E23753">
        <w:rPr>
          <w:rFonts w:eastAsia="黑体"/>
          <w:b/>
          <w:color w:val="000000"/>
          <w:kern w:val="0"/>
          <w:sz w:val="32"/>
          <w:szCs w:val="32"/>
          <w:lang w:val="zh-CN"/>
        </w:rPr>
        <w:t>二、重点任务</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仿宋_GB2312"/>
          <w:color w:val="000000"/>
          <w:kern w:val="0"/>
          <w:sz w:val="32"/>
          <w:szCs w:val="32"/>
          <w:lang w:val="zh-CN"/>
        </w:rPr>
      </w:pPr>
      <w:r w:rsidRPr="00E23753">
        <w:rPr>
          <w:rFonts w:eastAsia="楷体_GB2312"/>
          <w:b/>
          <w:color w:val="000000"/>
          <w:kern w:val="0"/>
          <w:sz w:val="32"/>
          <w:szCs w:val="32"/>
          <w:lang w:val="zh-CN"/>
        </w:rPr>
        <w:t>㈠贯彻习近平总书记关于安全生产重要论述。</w:t>
      </w:r>
      <w:r w:rsidRPr="00E23753">
        <w:rPr>
          <w:rFonts w:eastAsia="仿宋_GB2312"/>
          <w:color w:val="000000"/>
          <w:kern w:val="0"/>
          <w:sz w:val="32"/>
          <w:szCs w:val="32"/>
          <w:lang w:val="zh-CN"/>
        </w:rPr>
        <w:t>学</w:t>
      </w:r>
      <w:proofErr w:type="gramStart"/>
      <w:r w:rsidRPr="00E23753">
        <w:rPr>
          <w:rFonts w:eastAsia="仿宋_GB2312"/>
          <w:color w:val="000000"/>
          <w:kern w:val="0"/>
          <w:sz w:val="32"/>
          <w:szCs w:val="32"/>
          <w:lang w:val="zh-CN"/>
        </w:rPr>
        <w:t>习习近</w:t>
      </w:r>
      <w:proofErr w:type="gramEnd"/>
      <w:r w:rsidRPr="00E23753">
        <w:rPr>
          <w:rFonts w:eastAsia="仿宋_GB2312"/>
          <w:color w:val="000000"/>
          <w:kern w:val="0"/>
          <w:sz w:val="32"/>
          <w:szCs w:val="32"/>
          <w:lang w:val="zh-CN"/>
        </w:rPr>
        <w:t>平总书记关于安全生产重要论述电视专题片，进一步强化政治自觉，把思想和行动</w:t>
      </w:r>
      <w:proofErr w:type="gramStart"/>
      <w:r w:rsidRPr="00E23753">
        <w:rPr>
          <w:rFonts w:eastAsia="仿宋_GB2312"/>
          <w:color w:val="000000"/>
          <w:kern w:val="0"/>
          <w:sz w:val="32"/>
          <w:szCs w:val="32"/>
          <w:lang w:val="zh-CN"/>
        </w:rPr>
        <w:t>统一到习近</w:t>
      </w:r>
      <w:proofErr w:type="gramEnd"/>
      <w:r w:rsidRPr="00E23753">
        <w:rPr>
          <w:rFonts w:eastAsia="仿宋_GB2312"/>
          <w:color w:val="000000"/>
          <w:kern w:val="0"/>
          <w:sz w:val="32"/>
          <w:szCs w:val="32"/>
          <w:lang w:val="zh-CN"/>
        </w:rPr>
        <w:t>平总书记的重要讲话重要</w:t>
      </w:r>
      <w:r w:rsidRPr="00E23753">
        <w:rPr>
          <w:rFonts w:eastAsia="仿宋_GB2312"/>
          <w:color w:val="000000"/>
          <w:kern w:val="0"/>
          <w:sz w:val="32"/>
          <w:szCs w:val="32"/>
          <w:lang w:val="zh-CN"/>
        </w:rPr>
        <w:lastRenderedPageBreak/>
        <w:t>指示批示精神上来，严格按照</w:t>
      </w:r>
      <w:r w:rsidRPr="00E23753">
        <w:rPr>
          <w:rFonts w:eastAsia="仿宋_GB2312"/>
          <w:color w:val="000000"/>
          <w:kern w:val="0"/>
          <w:sz w:val="32"/>
          <w:szCs w:val="32"/>
          <w:lang w:val="zh-CN"/>
        </w:rPr>
        <w:t>“</w:t>
      </w:r>
      <w:r w:rsidRPr="00E23753">
        <w:rPr>
          <w:rFonts w:eastAsia="仿宋_GB2312"/>
          <w:color w:val="000000"/>
          <w:kern w:val="0"/>
          <w:sz w:val="32"/>
          <w:szCs w:val="32"/>
          <w:lang w:val="zh-CN"/>
        </w:rPr>
        <w:t>管行业必须管安全、管业务必须管安全、管生产经营必须管安全</w:t>
      </w:r>
      <w:r w:rsidRPr="00E23753">
        <w:rPr>
          <w:rFonts w:eastAsia="仿宋_GB2312"/>
          <w:color w:val="000000"/>
          <w:kern w:val="0"/>
          <w:sz w:val="32"/>
          <w:szCs w:val="32"/>
          <w:lang w:val="zh-CN"/>
        </w:rPr>
        <w:t>”</w:t>
      </w:r>
      <w:r w:rsidRPr="00E23753">
        <w:rPr>
          <w:rFonts w:eastAsia="仿宋_GB2312"/>
          <w:color w:val="000000"/>
          <w:kern w:val="0"/>
          <w:sz w:val="32"/>
          <w:szCs w:val="32"/>
          <w:lang w:val="zh-CN"/>
        </w:rPr>
        <w:t>的要求，把理论学习成果转化为安全生产工作实践。按照习近平总书记强调的</w:t>
      </w:r>
      <w:r w:rsidRPr="00E23753">
        <w:rPr>
          <w:rFonts w:eastAsia="仿宋_GB2312"/>
          <w:color w:val="000000"/>
          <w:kern w:val="0"/>
          <w:sz w:val="32"/>
          <w:szCs w:val="32"/>
          <w:lang w:val="zh-CN"/>
        </w:rPr>
        <w:t>“</w:t>
      </w:r>
      <w:r w:rsidRPr="00E23753">
        <w:rPr>
          <w:rFonts w:eastAsia="仿宋_GB2312"/>
          <w:color w:val="000000"/>
          <w:kern w:val="0"/>
          <w:sz w:val="32"/>
          <w:szCs w:val="32"/>
          <w:lang w:val="zh-CN"/>
        </w:rPr>
        <w:t>生命至上、安全第一</w:t>
      </w:r>
      <w:r w:rsidRPr="00E23753">
        <w:rPr>
          <w:rFonts w:eastAsia="仿宋_GB2312"/>
          <w:color w:val="000000"/>
          <w:kern w:val="0"/>
          <w:sz w:val="32"/>
          <w:szCs w:val="32"/>
          <w:lang w:val="zh-CN"/>
        </w:rPr>
        <w:t>”</w:t>
      </w:r>
      <w:r w:rsidRPr="00E23753">
        <w:rPr>
          <w:rFonts w:eastAsia="仿宋_GB2312"/>
          <w:color w:val="000000"/>
          <w:kern w:val="0"/>
          <w:sz w:val="32"/>
          <w:szCs w:val="32"/>
          <w:lang w:val="zh-CN"/>
        </w:rPr>
        <w:t>的发展理念，牢固树立底线思维和红线意识，紧密结合安全生产工作实际，认真研究贯彻落实的具体举措，大力推动安全生产各项工作落实。定期开展形式多样的主题宣讲活动，充分利用报纸、网站、</w:t>
      </w:r>
      <w:proofErr w:type="gramStart"/>
      <w:r w:rsidRPr="00E23753">
        <w:rPr>
          <w:rFonts w:eastAsia="仿宋_GB2312"/>
          <w:color w:val="000000"/>
          <w:kern w:val="0"/>
          <w:sz w:val="32"/>
          <w:szCs w:val="32"/>
          <w:lang w:val="zh-CN"/>
        </w:rPr>
        <w:t>微信公众号</w:t>
      </w:r>
      <w:proofErr w:type="gramEnd"/>
      <w:r w:rsidRPr="00E23753">
        <w:rPr>
          <w:rFonts w:eastAsia="仿宋_GB2312"/>
          <w:color w:val="000000"/>
          <w:kern w:val="0"/>
          <w:sz w:val="32"/>
          <w:szCs w:val="32"/>
          <w:lang w:val="zh-CN"/>
        </w:rPr>
        <w:t>等新闻媒体开设专题专栏，扩大宣传声势。</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仿宋_GB2312"/>
          <w:color w:val="000000"/>
          <w:kern w:val="0"/>
          <w:sz w:val="32"/>
          <w:szCs w:val="32"/>
          <w:lang w:val="zh-CN"/>
        </w:rPr>
      </w:pPr>
      <w:r w:rsidRPr="00E23753">
        <w:rPr>
          <w:rFonts w:eastAsia="楷体_GB2312"/>
          <w:b/>
          <w:color w:val="000000"/>
          <w:kern w:val="0"/>
          <w:sz w:val="32"/>
          <w:szCs w:val="32"/>
          <w:lang w:val="zh-CN"/>
        </w:rPr>
        <w:t>㈡落实林业企事业单位安全生产主体责任。</w:t>
      </w:r>
      <w:r w:rsidRPr="00E23753">
        <w:rPr>
          <w:rFonts w:eastAsia="仿宋_GB2312"/>
          <w:color w:val="000000"/>
          <w:kern w:val="0"/>
          <w:sz w:val="32"/>
          <w:szCs w:val="32"/>
          <w:lang w:val="zh-CN"/>
        </w:rPr>
        <w:t>要严格落实安全生产主体责任，特别是法定代表人、实际控制人作为安全生产第一责任人，一旦发生安全生产事故，要严肃依法追究责任。要建立健全从负责人到一线岗位员工覆盖所有管理和操作岗位的安全生产责任制，开展安全风险隐患排查整治活动，发现</w:t>
      </w:r>
      <w:r w:rsidRPr="00E23753">
        <w:rPr>
          <w:rFonts w:eastAsia="仿宋_GB2312"/>
          <w:b/>
          <w:color w:val="000000"/>
          <w:kern w:val="0"/>
          <w:sz w:val="32"/>
          <w:szCs w:val="32"/>
          <w:lang w:val="zh-CN"/>
        </w:rPr>
        <w:t>一般安全隐患</w:t>
      </w:r>
      <w:r w:rsidRPr="00E23753">
        <w:rPr>
          <w:rFonts w:eastAsia="仿宋_GB2312"/>
          <w:color w:val="000000"/>
          <w:kern w:val="0"/>
          <w:sz w:val="32"/>
          <w:szCs w:val="32"/>
          <w:lang w:val="zh-CN"/>
        </w:rPr>
        <w:t>或安全管理问题，要立即整改、堵塞漏洞；发现危害</w:t>
      </w:r>
      <w:r w:rsidRPr="00E23753">
        <w:rPr>
          <w:rFonts w:eastAsia="仿宋_GB2312"/>
          <w:b/>
          <w:color w:val="000000"/>
          <w:kern w:val="0"/>
          <w:sz w:val="32"/>
          <w:szCs w:val="32"/>
          <w:lang w:val="zh-CN"/>
        </w:rPr>
        <w:t>较大安全隐患</w:t>
      </w:r>
      <w:r w:rsidRPr="00E23753">
        <w:rPr>
          <w:rFonts w:eastAsia="仿宋_GB2312"/>
          <w:color w:val="000000"/>
          <w:kern w:val="0"/>
          <w:sz w:val="32"/>
          <w:szCs w:val="32"/>
          <w:lang w:val="zh-CN"/>
        </w:rPr>
        <w:t>，必须立即采取有效预防措施，必要时停产停业整改；排查发现</w:t>
      </w:r>
      <w:r w:rsidRPr="00E23753">
        <w:rPr>
          <w:rFonts w:eastAsia="仿宋_GB2312"/>
          <w:b/>
          <w:color w:val="000000"/>
          <w:kern w:val="0"/>
          <w:sz w:val="32"/>
          <w:szCs w:val="32"/>
          <w:lang w:val="zh-CN"/>
        </w:rPr>
        <w:t>重大事故隐患</w:t>
      </w:r>
      <w:r w:rsidRPr="00E23753">
        <w:rPr>
          <w:rFonts w:eastAsia="仿宋_GB2312"/>
          <w:color w:val="000000"/>
          <w:kern w:val="0"/>
          <w:sz w:val="32"/>
          <w:szCs w:val="32"/>
          <w:lang w:val="zh-CN"/>
        </w:rPr>
        <w:t>，应立即停产停业或者停止使用相关设施设备，向属地安全生产监督管理部门报告。隐患整治过程中，及时撤出相关作业人员、疏散周边群众，坚决遏制重、特大安全生产事故发生。</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楷体_GB2312"/>
          <w:b/>
          <w:color w:val="000000"/>
          <w:kern w:val="0"/>
          <w:sz w:val="32"/>
          <w:szCs w:val="32"/>
          <w:lang w:val="zh-CN"/>
        </w:rPr>
      </w:pPr>
      <w:r w:rsidRPr="00E23753">
        <w:rPr>
          <w:rFonts w:eastAsia="楷体_GB2312"/>
          <w:b/>
          <w:color w:val="000000"/>
          <w:kern w:val="0"/>
          <w:sz w:val="32"/>
          <w:szCs w:val="32"/>
          <w:lang w:val="zh-CN"/>
        </w:rPr>
        <w:t>㈢加强重点领域整治。</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仿宋_GB2312"/>
          <w:color w:val="000000"/>
          <w:sz w:val="32"/>
          <w:szCs w:val="32"/>
        </w:rPr>
      </w:pPr>
      <w:r w:rsidRPr="00E23753">
        <w:rPr>
          <w:rFonts w:eastAsia="仿宋_GB2312"/>
          <w:b/>
          <w:color w:val="000000"/>
          <w:kern w:val="0"/>
          <w:sz w:val="32"/>
          <w:szCs w:val="32"/>
        </w:rPr>
        <w:t>1.</w:t>
      </w:r>
      <w:r w:rsidRPr="00E23753">
        <w:rPr>
          <w:rFonts w:eastAsia="仿宋_GB2312"/>
          <w:b/>
          <w:color w:val="000000"/>
          <w:kern w:val="0"/>
          <w:sz w:val="32"/>
          <w:szCs w:val="32"/>
        </w:rPr>
        <w:t>林业生产经营</w:t>
      </w:r>
      <w:r w:rsidRPr="00E23753">
        <w:rPr>
          <w:rFonts w:eastAsia="仿宋_GB2312"/>
          <w:b/>
          <w:color w:val="000000"/>
          <w:kern w:val="0"/>
          <w:sz w:val="32"/>
          <w:szCs w:val="32"/>
          <w:lang w:val="zh-CN"/>
        </w:rPr>
        <w:t>单位安全整治。</w:t>
      </w:r>
      <w:r w:rsidRPr="00E23753">
        <w:rPr>
          <w:rFonts w:eastAsia="仿宋_GB2312"/>
          <w:color w:val="000000"/>
          <w:kern w:val="0"/>
          <w:sz w:val="32"/>
          <w:szCs w:val="32"/>
          <w:lang w:val="zh-CN"/>
        </w:rPr>
        <w:t>建立健全安全生产管理机构，完善安全生产管理制度，落实主要负责人及全员安全生产责任，不断推进安全生产规范化建设。强化安全投入和安全教育培训，通过宣传、教育和培训，不断提高职工的安</w:t>
      </w:r>
      <w:r w:rsidRPr="00E23753">
        <w:rPr>
          <w:rFonts w:eastAsia="仿宋_GB2312"/>
          <w:color w:val="000000"/>
          <w:kern w:val="0"/>
          <w:sz w:val="32"/>
          <w:szCs w:val="32"/>
          <w:lang w:val="zh-CN"/>
        </w:rPr>
        <w:lastRenderedPageBreak/>
        <w:t>全防范意识和能力。建立完善安全生产检查</w:t>
      </w:r>
      <w:proofErr w:type="gramStart"/>
      <w:r w:rsidRPr="00E23753">
        <w:rPr>
          <w:rFonts w:eastAsia="仿宋_GB2312"/>
          <w:color w:val="000000"/>
          <w:kern w:val="0"/>
          <w:sz w:val="32"/>
          <w:szCs w:val="32"/>
          <w:lang w:val="zh-CN"/>
        </w:rPr>
        <w:t>整治台</w:t>
      </w:r>
      <w:proofErr w:type="gramEnd"/>
      <w:r w:rsidRPr="00E23753">
        <w:rPr>
          <w:rFonts w:eastAsia="仿宋_GB2312"/>
          <w:color w:val="000000"/>
          <w:kern w:val="0"/>
          <w:sz w:val="32"/>
          <w:szCs w:val="32"/>
          <w:lang w:val="zh-CN"/>
        </w:rPr>
        <w:t>账，详细列出安全生产隐患排查治理的任务清单、问题清单、责任清单和整改清单。彻查整改各类安全隐患问题，实现隐患排查登记、上报、监控、整改、销号和内部责任追究的闭环管理；建立健全应急机制，完善生产安全事故应急预案，确保突发情况能够及时处置；严格木材采伐、营造林、野生动物驯养繁育、林产品加工等生产作业环节安全整治，强化相关单位和业主的安全生产意识，制定安全防范措施。</w:t>
      </w:r>
      <w:r w:rsidRPr="00E23753">
        <w:rPr>
          <w:rFonts w:eastAsia="仿宋_GB2312"/>
          <w:color w:val="000000"/>
          <w:sz w:val="32"/>
          <w:szCs w:val="32"/>
        </w:rPr>
        <w:t>经营单位是安全生产第一责任人，应当接受有关部门依据法律、法规进行的监督检查。</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仿宋_GB2312"/>
          <w:color w:val="000000"/>
          <w:kern w:val="0"/>
          <w:sz w:val="32"/>
          <w:szCs w:val="32"/>
          <w:lang w:val="zh-CN"/>
        </w:rPr>
      </w:pPr>
      <w:r w:rsidRPr="00E23753">
        <w:rPr>
          <w:rFonts w:eastAsia="仿宋_GB2312"/>
          <w:b/>
          <w:color w:val="000000"/>
          <w:kern w:val="0"/>
          <w:sz w:val="32"/>
          <w:szCs w:val="32"/>
        </w:rPr>
        <w:t>2.</w:t>
      </w:r>
      <w:r w:rsidRPr="00E23753">
        <w:rPr>
          <w:rFonts w:eastAsia="仿宋_GB2312"/>
          <w:b/>
          <w:color w:val="000000"/>
          <w:kern w:val="0"/>
          <w:sz w:val="32"/>
          <w:szCs w:val="32"/>
          <w:lang w:val="zh-CN"/>
        </w:rPr>
        <w:t>林业行业危险化学品整治。</w:t>
      </w:r>
      <w:r w:rsidRPr="00E23753">
        <w:rPr>
          <w:rFonts w:eastAsia="仿宋_GB2312"/>
          <w:color w:val="000000"/>
          <w:kern w:val="0"/>
          <w:sz w:val="32"/>
          <w:szCs w:val="32"/>
          <w:lang w:val="zh-CN"/>
        </w:rPr>
        <w:t>建立以风险分级管控和隐患排查治理为重点的林业危险化学品安全预防控制体系。深入开展林业行业危险化学品安全隐患排查和集中整治，要求边排查边整改；未按要求整改的单位，责令停产停业整顿。</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仿宋_GB2312"/>
          <w:color w:val="000000"/>
          <w:kern w:val="0"/>
          <w:sz w:val="32"/>
          <w:szCs w:val="32"/>
          <w:lang w:val="zh-CN"/>
        </w:rPr>
      </w:pPr>
      <w:r w:rsidRPr="00E23753">
        <w:rPr>
          <w:rFonts w:eastAsia="仿宋_GB2312"/>
          <w:b/>
          <w:color w:val="000000"/>
          <w:kern w:val="0"/>
          <w:sz w:val="32"/>
          <w:szCs w:val="32"/>
        </w:rPr>
        <w:t>3.</w:t>
      </w:r>
      <w:r w:rsidRPr="00E23753">
        <w:rPr>
          <w:rFonts w:eastAsia="仿宋_GB2312"/>
          <w:b/>
          <w:color w:val="000000"/>
          <w:kern w:val="0"/>
          <w:sz w:val="32"/>
          <w:szCs w:val="32"/>
        </w:rPr>
        <w:t>消防安全整治。</w:t>
      </w:r>
      <w:r w:rsidRPr="00E23753">
        <w:rPr>
          <w:rFonts w:eastAsia="仿宋_GB2312"/>
          <w:color w:val="000000"/>
          <w:kern w:val="0"/>
          <w:sz w:val="32"/>
          <w:szCs w:val="32"/>
          <w:lang w:val="zh-CN"/>
        </w:rPr>
        <w:t>按照省安委制定的《消防安全专项整治三年行动实施方案》要求，集中开展重点</w:t>
      </w:r>
      <w:proofErr w:type="gramStart"/>
      <w:r w:rsidRPr="00E23753">
        <w:rPr>
          <w:rFonts w:eastAsia="仿宋_GB2312"/>
          <w:color w:val="000000"/>
          <w:kern w:val="0"/>
          <w:sz w:val="32"/>
          <w:szCs w:val="32"/>
          <w:lang w:val="zh-CN"/>
        </w:rPr>
        <w:t>场所消防</w:t>
      </w:r>
      <w:proofErr w:type="gramEnd"/>
      <w:r w:rsidRPr="00E23753">
        <w:rPr>
          <w:rFonts w:eastAsia="仿宋_GB2312"/>
          <w:color w:val="000000"/>
          <w:kern w:val="0"/>
          <w:sz w:val="32"/>
          <w:szCs w:val="32"/>
          <w:lang w:val="zh-CN"/>
        </w:rPr>
        <w:t>安全治理，加强林业行业消防安全管理，落实消防安全工作责任制，严格落实属地管理责任、部门管理责任和森林经营单位主体责任。对可能存在消防安全隐患的区域，要全面彻底排查，对排查发现的问题及时整改到位。广泛宣传消防安全知识，定期组织开展消防演练，尤其是对流动务工人员进行消防安全和岗位应急技能培训。做好日常消防应急物资配备，定期对消防设施进行维护保养，并加强值班巡逻。</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仿宋_GB2312"/>
          <w:color w:val="000000"/>
          <w:kern w:val="0"/>
          <w:sz w:val="32"/>
          <w:szCs w:val="32"/>
          <w:lang w:val="zh-CN"/>
        </w:rPr>
      </w:pPr>
      <w:r w:rsidRPr="00E23753">
        <w:rPr>
          <w:rFonts w:eastAsia="仿宋_GB2312"/>
          <w:b/>
          <w:color w:val="000000"/>
          <w:kern w:val="0"/>
          <w:sz w:val="32"/>
          <w:szCs w:val="32"/>
        </w:rPr>
        <w:lastRenderedPageBreak/>
        <w:t>4.</w:t>
      </w:r>
      <w:r w:rsidRPr="00E23753">
        <w:rPr>
          <w:rFonts w:eastAsia="仿宋_GB2312"/>
          <w:b/>
          <w:color w:val="000000"/>
          <w:kern w:val="0"/>
          <w:sz w:val="32"/>
          <w:szCs w:val="32"/>
        </w:rPr>
        <w:t>汛期安全整治。</w:t>
      </w:r>
      <w:r w:rsidRPr="00E23753">
        <w:rPr>
          <w:rFonts w:eastAsia="仿宋_GB2312"/>
          <w:color w:val="000000"/>
          <w:kern w:val="0"/>
          <w:sz w:val="32"/>
          <w:szCs w:val="32"/>
          <w:lang w:val="zh-CN"/>
        </w:rPr>
        <w:t>要密切关注本地区天气变化，特别是对林区的住房、厂房、工棚、湿地公园、森林旅游景点设施及登山道路等部位进行检查、维修和加固。在易发生山洪、泥石流、山体滑坡等危险地段进行重点监测、巡查，并设立明显的警示标志和划定警戒区域。加强对江河上游、水库旁、低洼位置的</w:t>
      </w:r>
      <w:proofErr w:type="gramStart"/>
      <w:r w:rsidRPr="00E23753">
        <w:rPr>
          <w:rFonts w:eastAsia="仿宋_GB2312"/>
          <w:color w:val="000000"/>
          <w:kern w:val="0"/>
          <w:sz w:val="32"/>
          <w:szCs w:val="32"/>
          <w:lang w:val="zh-CN"/>
        </w:rPr>
        <w:t>木材堆头和</w:t>
      </w:r>
      <w:proofErr w:type="gramEnd"/>
      <w:r w:rsidRPr="00E23753">
        <w:rPr>
          <w:rFonts w:eastAsia="仿宋_GB2312"/>
          <w:color w:val="000000"/>
          <w:kern w:val="0"/>
          <w:sz w:val="32"/>
          <w:szCs w:val="32"/>
          <w:lang w:val="zh-CN"/>
        </w:rPr>
        <w:t>国有林场、</w:t>
      </w:r>
      <w:r w:rsidRPr="00E23753">
        <w:rPr>
          <w:rFonts w:eastAsia="仿宋_GB2312"/>
          <w:color w:val="000000"/>
          <w:sz w:val="32"/>
          <w:szCs w:val="32"/>
        </w:rPr>
        <w:t>自然保护区、风景名胜区、森林公园、地质公园、湿地公园等自然保护地内游览交通、安全防护、游乐服务等设施的监督检查，排除安全隐患，发现问题及时整改。</w:t>
      </w:r>
      <w:r w:rsidRPr="00E23753">
        <w:rPr>
          <w:rFonts w:eastAsia="仿宋_GB2312"/>
          <w:color w:val="000000"/>
          <w:kern w:val="0"/>
          <w:sz w:val="32"/>
          <w:szCs w:val="32"/>
          <w:lang w:val="zh-CN"/>
        </w:rPr>
        <w:t>根据气象发布的灾害天气预警，对居住在林区危险地带的群众，提前做好避险和紧急疏散方案，并做好应急救援人员、救援车辆、物资、装备、经费的准备，保证应急救援随时出动，最大限度减少人员伤害和财产损失。</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黑体"/>
          <w:b/>
          <w:color w:val="000000"/>
          <w:kern w:val="0"/>
          <w:sz w:val="32"/>
          <w:szCs w:val="32"/>
          <w:lang w:val="zh-CN"/>
        </w:rPr>
      </w:pPr>
      <w:r w:rsidRPr="00E23753">
        <w:rPr>
          <w:rFonts w:eastAsia="黑体"/>
          <w:b/>
          <w:color w:val="000000"/>
          <w:kern w:val="0"/>
          <w:sz w:val="32"/>
          <w:szCs w:val="32"/>
          <w:lang w:val="zh-CN"/>
        </w:rPr>
        <w:t>三、时间安排</w:t>
      </w:r>
    </w:p>
    <w:p w:rsidR="00CC2911" w:rsidRPr="00E23753" w:rsidRDefault="00CC2911" w:rsidP="00CC2911">
      <w:pPr>
        <w:spacing w:line="580" w:lineRule="exact"/>
        <w:ind w:firstLineChars="200" w:firstLine="640"/>
        <w:rPr>
          <w:rFonts w:eastAsia="仿宋_GB2312"/>
          <w:color w:val="000000"/>
          <w:sz w:val="32"/>
          <w:szCs w:val="32"/>
        </w:rPr>
      </w:pPr>
      <w:r w:rsidRPr="00E23753">
        <w:rPr>
          <w:rFonts w:eastAsia="仿宋_GB2312"/>
          <w:color w:val="000000"/>
          <w:sz w:val="32"/>
          <w:szCs w:val="32"/>
        </w:rPr>
        <w:t>从</w:t>
      </w:r>
      <w:r w:rsidRPr="00E23753">
        <w:rPr>
          <w:rFonts w:eastAsia="仿宋_GB2312"/>
          <w:color w:val="000000"/>
          <w:sz w:val="32"/>
          <w:szCs w:val="32"/>
        </w:rPr>
        <w:t>2020</w:t>
      </w:r>
      <w:r w:rsidRPr="00E23753">
        <w:rPr>
          <w:rFonts w:eastAsia="仿宋_GB2312"/>
          <w:color w:val="000000"/>
          <w:sz w:val="32"/>
          <w:szCs w:val="32"/>
        </w:rPr>
        <w:t>年</w:t>
      </w:r>
      <w:r w:rsidRPr="00E23753">
        <w:rPr>
          <w:rFonts w:eastAsia="仿宋_GB2312"/>
          <w:color w:val="000000"/>
          <w:sz w:val="32"/>
          <w:szCs w:val="32"/>
        </w:rPr>
        <w:t>6</w:t>
      </w:r>
      <w:r w:rsidRPr="00E23753">
        <w:rPr>
          <w:rFonts w:eastAsia="仿宋_GB2312"/>
          <w:color w:val="000000"/>
          <w:sz w:val="32"/>
          <w:szCs w:val="32"/>
        </w:rPr>
        <w:t>月至</w:t>
      </w:r>
      <w:r w:rsidRPr="00E23753">
        <w:rPr>
          <w:rFonts w:eastAsia="仿宋_GB2312"/>
          <w:color w:val="000000"/>
          <w:sz w:val="32"/>
          <w:szCs w:val="32"/>
        </w:rPr>
        <w:t>2022</w:t>
      </w:r>
      <w:r w:rsidRPr="00E23753">
        <w:rPr>
          <w:rFonts w:eastAsia="仿宋_GB2312"/>
          <w:color w:val="000000"/>
          <w:sz w:val="32"/>
          <w:szCs w:val="32"/>
        </w:rPr>
        <w:t>年</w:t>
      </w:r>
      <w:r w:rsidRPr="00E23753">
        <w:rPr>
          <w:rFonts w:eastAsia="仿宋_GB2312"/>
          <w:color w:val="000000"/>
          <w:sz w:val="32"/>
          <w:szCs w:val="32"/>
        </w:rPr>
        <w:t>12</w:t>
      </w:r>
      <w:r w:rsidRPr="00E23753">
        <w:rPr>
          <w:rFonts w:eastAsia="仿宋_GB2312"/>
          <w:color w:val="000000"/>
          <w:sz w:val="32"/>
          <w:szCs w:val="32"/>
        </w:rPr>
        <w:t>月，分四个阶段进行。</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仿宋_GB2312"/>
          <w:color w:val="000000"/>
          <w:kern w:val="0"/>
          <w:sz w:val="32"/>
          <w:szCs w:val="32"/>
          <w:lang w:val="zh-CN"/>
        </w:rPr>
      </w:pPr>
      <w:bookmarkStart w:id="0" w:name="_Toc6840"/>
      <w:r w:rsidRPr="00E23753">
        <w:rPr>
          <w:rFonts w:eastAsia="楷体_GB2312"/>
          <w:b/>
          <w:color w:val="000000"/>
          <w:kern w:val="0"/>
          <w:sz w:val="32"/>
          <w:szCs w:val="32"/>
          <w:lang w:val="zh-CN"/>
        </w:rPr>
        <w:t>㈠动员部署（</w:t>
      </w:r>
      <w:r w:rsidRPr="00E23753">
        <w:rPr>
          <w:rFonts w:eastAsia="楷体_GB2312"/>
          <w:b/>
          <w:color w:val="000000"/>
          <w:kern w:val="0"/>
          <w:sz w:val="32"/>
          <w:szCs w:val="32"/>
          <w:lang w:val="zh-CN"/>
        </w:rPr>
        <w:t>2020</w:t>
      </w:r>
      <w:r w:rsidRPr="00E23753">
        <w:rPr>
          <w:rFonts w:eastAsia="楷体_GB2312"/>
          <w:b/>
          <w:color w:val="000000"/>
          <w:kern w:val="0"/>
          <w:sz w:val="32"/>
          <w:szCs w:val="32"/>
          <w:lang w:val="zh-CN"/>
        </w:rPr>
        <w:t>年</w:t>
      </w:r>
      <w:r w:rsidRPr="00E23753">
        <w:rPr>
          <w:rFonts w:eastAsia="楷体_GB2312"/>
          <w:b/>
          <w:color w:val="000000"/>
          <w:kern w:val="0"/>
          <w:sz w:val="32"/>
          <w:szCs w:val="32"/>
          <w:lang w:val="zh-CN"/>
        </w:rPr>
        <w:t>6</w:t>
      </w:r>
      <w:r w:rsidRPr="00E23753">
        <w:rPr>
          <w:rFonts w:eastAsia="楷体_GB2312"/>
          <w:b/>
          <w:color w:val="000000"/>
          <w:kern w:val="0"/>
          <w:sz w:val="32"/>
          <w:szCs w:val="32"/>
          <w:lang w:val="zh-CN"/>
        </w:rPr>
        <w:t>月）</w:t>
      </w:r>
      <w:bookmarkEnd w:id="0"/>
      <w:r w:rsidRPr="00E23753">
        <w:rPr>
          <w:rFonts w:eastAsia="楷体_GB2312"/>
          <w:b/>
          <w:color w:val="000000"/>
          <w:kern w:val="0"/>
          <w:sz w:val="32"/>
          <w:szCs w:val="32"/>
          <w:lang w:val="zh-CN"/>
        </w:rPr>
        <w:t>。</w:t>
      </w:r>
      <w:r w:rsidRPr="00E23753">
        <w:rPr>
          <w:rFonts w:eastAsia="仿宋_GB2312"/>
          <w:color w:val="000000"/>
          <w:kern w:val="0"/>
          <w:sz w:val="32"/>
          <w:szCs w:val="32"/>
          <w:lang w:val="zh-CN"/>
        </w:rPr>
        <w:t>组织相关单位制订安全生产专项整治三年行动实施方案，确定目标任务，细化工作措施，明确责任分工，全面部署、宣传发动专项整治工作。</w:t>
      </w:r>
    </w:p>
    <w:p w:rsidR="00CC2911" w:rsidRPr="00E23753" w:rsidRDefault="00CC2911" w:rsidP="00CC29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仿宋_GB2312"/>
          <w:color w:val="000000"/>
          <w:kern w:val="0"/>
          <w:sz w:val="32"/>
          <w:szCs w:val="32"/>
          <w:lang w:val="zh-CN"/>
        </w:rPr>
      </w:pPr>
      <w:bookmarkStart w:id="1" w:name="_Toc13161"/>
      <w:r w:rsidRPr="00E23753">
        <w:rPr>
          <w:rFonts w:eastAsia="楷体_GB2312"/>
          <w:b/>
          <w:color w:val="000000"/>
          <w:kern w:val="0"/>
          <w:sz w:val="32"/>
          <w:szCs w:val="32"/>
          <w:lang w:val="zh-CN"/>
        </w:rPr>
        <w:t>㈡排查整治（</w:t>
      </w:r>
      <w:r w:rsidRPr="00E23753">
        <w:rPr>
          <w:rFonts w:eastAsia="楷体_GB2312"/>
          <w:b/>
          <w:color w:val="000000"/>
          <w:kern w:val="0"/>
          <w:sz w:val="32"/>
          <w:szCs w:val="32"/>
          <w:lang w:val="zh-CN"/>
        </w:rPr>
        <w:t>2020</w:t>
      </w:r>
      <w:r w:rsidRPr="00E23753">
        <w:rPr>
          <w:rFonts w:eastAsia="楷体_GB2312"/>
          <w:b/>
          <w:color w:val="000000"/>
          <w:kern w:val="0"/>
          <w:sz w:val="32"/>
          <w:szCs w:val="32"/>
          <w:lang w:val="zh-CN"/>
        </w:rPr>
        <w:t>年</w:t>
      </w:r>
      <w:r w:rsidRPr="00E23753">
        <w:rPr>
          <w:rFonts w:eastAsia="楷体_GB2312"/>
          <w:b/>
          <w:color w:val="000000"/>
          <w:kern w:val="0"/>
          <w:sz w:val="32"/>
          <w:szCs w:val="32"/>
          <w:lang w:val="zh-CN"/>
        </w:rPr>
        <w:t>6</w:t>
      </w:r>
      <w:r w:rsidRPr="00E23753">
        <w:rPr>
          <w:rFonts w:eastAsia="楷体_GB2312"/>
          <w:b/>
          <w:color w:val="000000"/>
          <w:kern w:val="0"/>
          <w:sz w:val="32"/>
          <w:szCs w:val="32"/>
          <w:lang w:val="zh-CN"/>
        </w:rPr>
        <w:t>月至</w:t>
      </w:r>
      <w:r w:rsidRPr="00E23753">
        <w:rPr>
          <w:rFonts w:eastAsia="楷体_GB2312"/>
          <w:b/>
          <w:color w:val="000000"/>
          <w:kern w:val="0"/>
          <w:sz w:val="32"/>
          <w:szCs w:val="32"/>
          <w:lang w:val="zh-CN"/>
        </w:rPr>
        <w:t>2020</w:t>
      </w:r>
      <w:r w:rsidRPr="00E23753">
        <w:rPr>
          <w:rFonts w:eastAsia="楷体_GB2312"/>
          <w:b/>
          <w:color w:val="000000"/>
          <w:kern w:val="0"/>
          <w:sz w:val="32"/>
          <w:szCs w:val="32"/>
          <w:lang w:val="zh-CN"/>
        </w:rPr>
        <w:t>年</w:t>
      </w:r>
      <w:r w:rsidRPr="00E23753">
        <w:rPr>
          <w:rFonts w:eastAsia="楷体_GB2312"/>
          <w:b/>
          <w:color w:val="000000"/>
          <w:kern w:val="0"/>
          <w:sz w:val="32"/>
          <w:szCs w:val="32"/>
          <w:lang w:val="zh-CN"/>
        </w:rPr>
        <w:t>12</w:t>
      </w:r>
      <w:r w:rsidRPr="00E23753">
        <w:rPr>
          <w:rFonts w:eastAsia="楷体_GB2312"/>
          <w:b/>
          <w:color w:val="000000"/>
          <w:kern w:val="0"/>
          <w:sz w:val="32"/>
          <w:szCs w:val="32"/>
          <w:lang w:val="zh-CN"/>
        </w:rPr>
        <w:t>月）</w:t>
      </w:r>
      <w:bookmarkEnd w:id="1"/>
      <w:r w:rsidRPr="00E23753">
        <w:rPr>
          <w:rFonts w:eastAsia="楷体_GB2312"/>
          <w:b/>
          <w:color w:val="000000"/>
          <w:kern w:val="0"/>
          <w:sz w:val="32"/>
          <w:szCs w:val="32"/>
          <w:lang w:val="zh-CN"/>
        </w:rPr>
        <w:t>。</w:t>
      </w:r>
      <w:r w:rsidRPr="00E23753">
        <w:rPr>
          <w:rFonts w:eastAsia="仿宋_GB2312"/>
          <w:color w:val="000000"/>
          <w:kern w:val="0"/>
          <w:sz w:val="32"/>
          <w:szCs w:val="32"/>
          <w:lang w:val="zh-CN"/>
        </w:rPr>
        <w:t>建立健全生产安全机制和有关规章制度；要组织开展隐患排查整治，建立隐患清单、责任清单、整改清单、销号清单等</w:t>
      </w:r>
      <w:r w:rsidRPr="00E23753">
        <w:rPr>
          <w:rFonts w:eastAsia="仿宋_GB2312"/>
          <w:color w:val="000000"/>
          <w:kern w:val="0"/>
          <w:sz w:val="32"/>
          <w:szCs w:val="32"/>
          <w:lang w:val="zh-CN"/>
        </w:rPr>
        <w:t>“</w:t>
      </w:r>
      <w:r w:rsidRPr="00E23753">
        <w:rPr>
          <w:rFonts w:eastAsia="仿宋_GB2312"/>
          <w:color w:val="000000"/>
          <w:kern w:val="0"/>
          <w:sz w:val="32"/>
          <w:szCs w:val="32"/>
          <w:lang w:val="zh-CN"/>
        </w:rPr>
        <w:t>四个清单</w:t>
      </w:r>
      <w:r w:rsidRPr="00E23753">
        <w:rPr>
          <w:rFonts w:eastAsia="仿宋_GB2312"/>
          <w:color w:val="000000"/>
          <w:kern w:val="0"/>
          <w:sz w:val="32"/>
          <w:szCs w:val="32"/>
          <w:lang w:val="zh-CN"/>
        </w:rPr>
        <w:t>”</w:t>
      </w:r>
      <w:r w:rsidRPr="00E23753">
        <w:rPr>
          <w:rFonts w:eastAsia="仿宋_GB2312"/>
          <w:color w:val="000000"/>
          <w:kern w:val="0"/>
          <w:sz w:val="32"/>
          <w:szCs w:val="32"/>
          <w:lang w:val="zh-CN"/>
        </w:rPr>
        <w:t>，落实责任单位、责任人，制定对策措施和时间表，逐一落实整改，实现风险隐患防控闭环管理，不留盲点死角，确保整治工作取得实效。</w:t>
      </w:r>
    </w:p>
    <w:p w:rsidR="00CC2911" w:rsidRPr="00E23753" w:rsidRDefault="00CC2911" w:rsidP="00CC29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仿宋_GB2312"/>
          <w:color w:val="000000"/>
          <w:kern w:val="0"/>
          <w:sz w:val="32"/>
          <w:szCs w:val="32"/>
          <w:lang w:val="zh-CN"/>
        </w:rPr>
      </w:pPr>
      <w:bookmarkStart w:id="2" w:name="_Toc26825"/>
      <w:r w:rsidRPr="00E23753">
        <w:rPr>
          <w:rFonts w:eastAsia="楷体_GB2312"/>
          <w:b/>
          <w:color w:val="000000"/>
          <w:kern w:val="0"/>
          <w:sz w:val="32"/>
          <w:szCs w:val="32"/>
          <w:lang w:val="zh-CN"/>
        </w:rPr>
        <w:t>㈢集中攻坚（</w:t>
      </w:r>
      <w:r w:rsidRPr="00E23753">
        <w:rPr>
          <w:rFonts w:eastAsia="楷体_GB2312"/>
          <w:b/>
          <w:color w:val="000000"/>
          <w:kern w:val="0"/>
          <w:sz w:val="32"/>
          <w:szCs w:val="32"/>
          <w:lang w:val="zh-CN"/>
        </w:rPr>
        <w:t>2021</w:t>
      </w:r>
      <w:r w:rsidRPr="00E23753">
        <w:rPr>
          <w:rFonts w:eastAsia="楷体_GB2312"/>
          <w:b/>
          <w:color w:val="000000"/>
          <w:kern w:val="0"/>
          <w:sz w:val="32"/>
          <w:szCs w:val="32"/>
          <w:lang w:val="zh-CN"/>
        </w:rPr>
        <w:t>年）</w:t>
      </w:r>
      <w:bookmarkEnd w:id="2"/>
      <w:r w:rsidRPr="00E23753">
        <w:rPr>
          <w:rFonts w:eastAsia="楷体_GB2312"/>
          <w:b/>
          <w:color w:val="000000"/>
          <w:kern w:val="0"/>
          <w:sz w:val="32"/>
          <w:szCs w:val="32"/>
          <w:lang w:val="zh-CN"/>
        </w:rPr>
        <w:t>。</w:t>
      </w:r>
      <w:r w:rsidRPr="00E23753">
        <w:rPr>
          <w:rFonts w:eastAsia="仿宋_GB2312"/>
          <w:color w:val="000000"/>
          <w:kern w:val="0"/>
          <w:sz w:val="32"/>
          <w:szCs w:val="32"/>
          <w:lang w:val="zh-CN"/>
        </w:rPr>
        <w:t>与生产经营主体统一推进、风</w:t>
      </w:r>
      <w:r w:rsidRPr="00E23753">
        <w:rPr>
          <w:rFonts w:eastAsia="仿宋_GB2312"/>
          <w:color w:val="000000"/>
          <w:kern w:val="0"/>
          <w:sz w:val="32"/>
          <w:szCs w:val="32"/>
          <w:lang w:val="zh-CN"/>
        </w:rPr>
        <w:lastRenderedPageBreak/>
        <w:t>险管控和隐患排查治理目标任务，按照时间进度有序组织推进</w:t>
      </w:r>
      <w:r w:rsidRPr="00E23753">
        <w:rPr>
          <w:rFonts w:eastAsia="仿宋_GB2312"/>
          <w:color w:val="000000"/>
          <w:kern w:val="0"/>
          <w:sz w:val="32"/>
          <w:szCs w:val="32"/>
          <w:lang w:val="zh-CN"/>
        </w:rPr>
        <w:t xml:space="preserve"> “</w:t>
      </w:r>
      <w:r w:rsidRPr="00E23753">
        <w:rPr>
          <w:rFonts w:eastAsia="仿宋_GB2312"/>
          <w:color w:val="000000"/>
          <w:kern w:val="0"/>
          <w:sz w:val="32"/>
          <w:szCs w:val="32"/>
          <w:lang w:val="zh-CN"/>
        </w:rPr>
        <w:t>四个清单</w:t>
      </w:r>
      <w:r w:rsidRPr="00E23753">
        <w:rPr>
          <w:rFonts w:eastAsia="仿宋_GB2312"/>
          <w:color w:val="000000"/>
          <w:kern w:val="0"/>
          <w:sz w:val="32"/>
          <w:szCs w:val="32"/>
          <w:lang w:val="zh-CN"/>
        </w:rPr>
        <w:t>”</w:t>
      </w:r>
      <w:r w:rsidRPr="00E23753">
        <w:rPr>
          <w:rFonts w:eastAsia="仿宋_GB2312"/>
          <w:color w:val="000000"/>
          <w:kern w:val="0"/>
          <w:sz w:val="32"/>
          <w:szCs w:val="32"/>
          <w:lang w:val="zh-CN"/>
        </w:rPr>
        <w:t>闭环管理</w:t>
      </w:r>
      <w:bookmarkStart w:id="3" w:name="_Toc14778"/>
      <w:r w:rsidRPr="00E23753">
        <w:rPr>
          <w:rFonts w:eastAsia="仿宋_GB2312"/>
          <w:color w:val="000000"/>
          <w:kern w:val="0"/>
          <w:sz w:val="32"/>
          <w:szCs w:val="32"/>
          <w:lang w:val="zh-CN"/>
        </w:rPr>
        <w:t>。对于问题严重且经整改后仍然不符合安全要求的生产经营主体，要坚决依法予以关闭退出。要不断落实和完善治理措施，推动建立健全风险防控体系长效机制，确保整治工作取得明显成效。</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仿宋_GB2312"/>
          <w:color w:val="000000"/>
          <w:kern w:val="0"/>
          <w:sz w:val="32"/>
          <w:szCs w:val="32"/>
          <w:lang w:val="zh-CN"/>
        </w:rPr>
      </w:pPr>
      <w:r w:rsidRPr="00E23753">
        <w:rPr>
          <w:rFonts w:eastAsia="楷体_GB2312"/>
          <w:b/>
          <w:color w:val="000000"/>
          <w:kern w:val="0"/>
          <w:sz w:val="32"/>
          <w:szCs w:val="32"/>
          <w:lang w:val="zh-CN"/>
        </w:rPr>
        <w:t>㈣巩固提升（</w:t>
      </w:r>
      <w:r w:rsidRPr="00E23753">
        <w:rPr>
          <w:rFonts w:eastAsia="楷体_GB2312"/>
          <w:b/>
          <w:color w:val="000000"/>
          <w:kern w:val="0"/>
          <w:sz w:val="32"/>
          <w:szCs w:val="32"/>
          <w:lang w:val="zh-CN"/>
        </w:rPr>
        <w:t>2022</w:t>
      </w:r>
      <w:r w:rsidRPr="00E23753">
        <w:rPr>
          <w:rFonts w:eastAsia="楷体_GB2312"/>
          <w:b/>
          <w:color w:val="000000"/>
          <w:kern w:val="0"/>
          <w:sz w:val="32"/>
          <w:szCs w:val="32"/>
          <w:lang w:val="zh-CN"/>
        </w:rPr>
        <w:t>年）</w:t>
      </w:r>
      <w:bookmarkEnd w:id="3"/>
      <w:r w:rsidRPr="00E23753">
        <w:rPr>
          <w:rFonts w:eastAsia="楷体_GB2312"/>
          <w:b/>
          <w:color w:val="000000"/>
          <w:kern w:val="0"/>
          <w:sz w:val="32"/>
          <w:szCs w:val="32"/>
          <w:lang w:val="zh-CN"/>
        </w:rPr>
        <w:t>。</w:t>
      </w:r>
      <w:r w:rsidRPr="00E23753">
        <w:rPr>
          <w:rFonts w:eastAsia="仿宋_GB2312"/>
          <w:color w:val="000000"/>
          <w:kern w:val="0"/>
          <w:sz w:val="32"/>
          <w:szCs w:val="32"/>
          <w:lang w:val="zh-CN"/>
        </w:rPr>
        <w:t>指导林业系统各单位不定期组织开展交流探讨林业行业安全生产共性问题和突出隐患，建立健全林业行业防范化解重大安全生产风险的机制，提升治理水平。</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黑体"/>
          <w:b/>
          <w:color w:val="000000"/>
          <w:kern w:val="0"/>
          <w:sz w:val="32"/>
          <w:szCs w:val="32"/>
          <w:lang w:val="zh-CN"/>
        </w:rPr>
      </w:pPr>
      <w:r w:rsidRPr="00E23753">
        <w:rPr>
          <w:rFonts w:eastAsia="黑体"/>
          <w:b/>
          <w:color w:val="000000"/>
          <w:kern w:val="0"/>
          <w:sz w:val="32"/>
          <w:szCs w:val="32"/>
          <w:lang w:val="zh-CN"/>
        </w:rPr>
        <w:t>四、保障措施</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196" w:firstLine="630"/>
        <w:rPr>
          <w:rFonts w:eastAsia="仿宋_GB2312"/>
          <w:color w:val="000000"/>
          <w:kern w:val="0"/>
          <w:sz w:val="32"/>
          <w:szCs w:val="32"/>
          <w:lang w:val="zh-CN"/>
        </w:rPr>
      </w:pPr>
      <w:r w:rsidRPr="00E23753">
        <w:rPr>
          <w:rFonts w:eastAsia="楷体_GB2312"/>
          <w:b/>
          <w:color w:val="000000"/>
          <w:kern w:val="0"/>
          <w:sz w:val="32"/>
          <w:szCs w:val="32"/>
          <w:lang w:val="zh-CN"/>
        </w:rPr>
        <w:t>㈠加强组织领导。</w:t>
      </w:r>
      <w:r w:rsidRPr="00E23753">
        <w:rPr>
          <w:rFonts w:eastAsia="仿宋_GB2312"/>
          <w:color w:val="000000"/>
          <w:kern w:val="0"/>
          <w:sz w:val="32"/>
          <w:szCs w:val="32"/>
          <w:lang w:val="zh-CN"/>
        </w:rPr>
        <w:t>林业生产经营单位要切实提高政治站位，高度重视此次专项整治三年行动，增强责任意识。积极配合属地政府和上级部门开展工作，建立安全生产专项整治工作机制。结合当地实际，统筹协调开展工作，对专项整治行动进程开展督促指导。</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196" w:firstLine="630"/>
        <w:rPr>
          <w:rFonts w:eastAsia="仿宋_GB2312"/>
          <w:color w:val="000000"/>
          <w:kern w:val="0"/>
          <w:sz w:val="32"/>
          <w:szCs w:val="32"/>
          <w:lang w:val="zh-CN"/>
        </w:rPr>
      </w:pPr>
      <w:r w:rsidRPr="00E23753">
        <w:rPr>
          <w:rFonts w:eastAsia="楷体_GB2312"/>
          <w:b/>
          <w:color w:val="000000"/>
          <w:kern w:val="0"/>
          <w:sz w:val="32"/>
          <w:szCs w:val="32"/>
          <w:lang w:val="zh-CN"/>
        </w:rPr>
        <w:t>㈡全面落实责任。</w:t>
      </w:r>
      <w:r w:rsidRPr="00E23753">
        <w:rPr>
          <w:rFonts w:eastAsia="仿宋_GB2312"/>
          <w:color w:val="000000"/>
          <w:kern w:val="0"/>
          <w:sz w:val="32"/>
          <w:szCs w:val="32"/>
          <w:lang w:val="zh-CN"/>
        </w:rPr>
        <w:t>切实肩负起安全生产第一责任人的责任，分管领导、班子其他成员要按照</w:t>
      </w:r>
      <w:r w:rsidRPr="00E23753">
        <w:rPr>
          <w:rFonts w:eastAsia="仿宋_GB2312"/>
          <w:color w:val="000000"/>
          <w:kern w:val="0"/>
          <w:sz w:val="32"/>
          <w:szCs w:val="32"/>
          <w:lang w:val="zh-CN"/>
        </w:rPr>
        <w:t>“</w:t>
      </w:r>
      <w:r w:rsidRPr="00E23753">
        <w:rPr>
          <w:rFonts w:eastAsia="仿宋_GB2312"/>
          <w:color w:val="000000"/>
          <w:kern w:val="0"/>
          <w:sz w:val="32"/>
          <w:szCs w:val="32"/>
          <w:lang w:val="zh-CN"/>
        </w:rPr>
        <w:t>党政同责、一岗双责、齐抓共管、失职追责</w:t>
      </w:r>
      <w:r w:rsidRPr="00E23753">
        <w:rPr>
          <w:rFonts w:eastAsia="仿宋_GB2312"/>
          <w:color w:val="000000"/>
          <w:kern w:val="0"/>
          <w:sz w:val="32"/>
          <w:szCs w:val="32"/>
          <w:lang w:val="zh-CN"/>
        </w:rPr>
        <w:t>”</w:t>
      </w:r>
      <w:r w:rsidRPr="00E23753">
        <w:rPr>
          <w:rFonts w:eastAsia="仿宋_GB2312"/>
          <w:color w:val="000000"/>
          <w:kern w:val="0"/>
          <w:sz w:val="32"/>
          <w:szCs w:val="32"/>
          <w:lang w:val="zh-CN"/>
        </w:rPr>
        <w:t>的要求履职尽责。落实属地责任、监管责任、主体责任，明确责任人，做到事有人抓、</w:t>
      </w:r>
      <w:proofErr w:type="gramStart"/>
      <w:r w:rsidRPr="00E23753">
        <w:rPr>
          <w:rFonts w:eastAsia="仿宋_GB2312"/>
          <w:color w:val="000000"/>
          <w:kern w:val="0"/>
          <w:sz w:val="32"/>
          <w:szCs w:val="32"/>
          <w:lang w:val="zh-CN"/>
        </w:rPr>
        <w:t>责有人</w:t>
      </w:r>
      <w:proofErr w:type="gramEnd"/>
      <w:r w:rsidRPr="00E23753">
        <w:rPr>
          <w:rFonts w:eastAsia="仿宋_GB2312"/>
          <w:color w:val="000000"/>
          <w:kern w:val="0"/>
          <w:sz w:val="32"/>
          <w:szCs w:val="32"/>
          <w:lang w:val="zh-CN"/>
        </w:rPr>
        <w:t>担。</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仿宋_GB2312"/>
          <w:color w:val="000000"/>
          <w:kern w:val="0"/>
          <w:sz w:val="32"/>
          <w:szCs w:val="32"/>
          <w:lang w:val="zh-CN"/>
        </w:rPr>
      </w:pPr>
      <w:r w:rsidRPr="00E23753">
        <w:rPr>
          <w:rFonts w:eastAsia="楷体_GB2312"/>
          <w:b/>
          <w:color w:val="000000"/>
          <w:kern w:val="0"/>
          <w:sz w:val="32"/>
          <w:szCs w:val="32"/>
          <w:lang w:val="zh-CN"/>
        </w:rPr>
        <w:t>㈢完善应急处置机制。</w:t>
      </w:r>
      <w:r w:rsidRPr="00E23753">
        <w:rPr>
          <w:rFonts w:eastAsia="仿宋_GB2312"/>
          <w:color w:val="000000"/>
          <w:kern w:val="0"/>
          <w:sz w:val="32"/>
          <w:szCs w:val="32"/>
          <w:lang w:val="zh-CN"/>
        </w:rPr>
        <w:t>修订完善各类生产安全事故应急预案，强化应急预案演练，做好资金、物资、抢险设备和应急救援队伍的保障。严格执行领导干部带班、关键岗位</w:t>
      </w:r>
      <w:r w:rsidRPr="00E23753">
        <w:rPr>
          <w:rFonts w:eastAsia="仿宋_GB2312"/>
          <w:color w:val="000000"/>
          <w:kern w:val="0"/>
          <w:sz w:val="32"/>
          <w:szCs w:val="32"/>
          <w:lang w:val="zh-CN"/>
        </w:rPr>
        <w:t>24</w:t>
      </w:r>
      <w:r w:rsidRPr="00E23753">
        <w:rPr>
          <w:rFonts w:eastAsia="仿宋_GB2312"/>
          <w:color w:val="000000"/>
          <w:kern w:val="0"/>
          <w:sz w:val="32"/>
          <w:szCs w:val="32"/>
          <w:lang w:val="zh-CN"/>
        </w:rPr>
        <w:t>小时值班和事故信息报告制度，保证信息报送渠道畅通，密切关注林业行业生产经营单位营林作业、木材生产、生态旅</w:t>
      </w:r>
      <w:r w:rsidRPr="00E23753">
        <w:rPr>
          <w:rFonts w:eastAsia="仿宋_GB2312"/>
          <w:color w:val="000000"/>
          <w:kern w:val="0"/>
          <w:sz w:val="32"/>
          <w:szCs w:val="32"/>
          <w:lang w:val="zh-CN"/>
        </w:rPr>
        <w:lastRenderedPageBreak/>
        <w:t>游、危险化学品、消防安全等方面的安全风险隐患，确保发生安全生产事故及时上报并启动应急预案，将林业行业生产安全事故造成的损失和影响降到最低。</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196" w:firstLine="630"/>
        <w:rPr>
          <w:rFonts w:eastAsia="仿宋_GB2312"/>
          <w:color w:val="000000"/>
          <w:kern w:val="0"/>
          <w:sz w:val="32"/>
          <w:szCs w:val="32"/>
          <w:lang w:val="zh-CN"/>
        </w:rPr>
      </w:pPr>
      <w:r w:rsidRPr="00E23753">
        <w:rPr>
          <w:rFonts w:eastAsia="楷体_GB2312"/>
          <w:b/>
          <w:color w:val="000000"/>
          <w:kern w:val="0"/>
          <w:sz w:val="32"/>
          <w:szCs w:val="32"/>
          <w:lang w:val="zh-CN"/>
        </w:rPr>
        <w:t>㈣完善风险隐患防控机制。</w:t>
      </w:r>
      <w:r w:rsidRPr="00E23753">
        <w:rPr>
          <w:rFonts w:eastAsia="仿宋_GB2312"/>
          <w:color w:val="000000"/>
          <w:kern w:val="0"/>
          <w:sz w:val="32"/>
          <w:szCs w:val="32"/>
          <w:lang w:val="zh-CN"/>
        </w:rPr>
        <w:t>推进安全风险分级管控和隐患排查治理双重预防体系建设，推动内部自主开展风险隐患排查，规范管理事故隐患信息档案，落实隐患排查治理报告制度，完善风险隐患排查、评估、治理的长效机制。</w:t>
      </w:r>
    </w:p>
    <w:p w:rsidR="00CC2911" w:rsidRPr="00E23753" w:rsidRDefault="00CC2911" w:rsidP="00CC291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580" w:lineRule="exact"/>
        <w:ind w:firstLineChars="200" w:firstLine="643"/>
        <w:rPr>
          <w:rFonts w:eastAsia="仿宋_GB2312"/>
          <w:color w:val="000000"/>
          <w:kern w:val="0"/>
          <w:sz w:val="32"/>
          <w:szCs w:val="32"/>
          <w:lang w:val="zh-CN"/>
        </w:rPr>
      </w:pPr>
      <w:r w:rsidRPr="00E23753">
        <w:rPr>
          <w:rFonts w:eastAsia="楷体_GB2312"/>
          <w:b/>
          <w:color w:val="000000"/>
          <w:kern w:val="0"/>
          <w:sz w:val="32"/>
          <w:szCs w:val="32"/>
          <w:lang w:val="zh-CN"/>
        </w:rPr>
        <w:t>㈤加大宣传力度。</w:t>
      </w:r>
      <w:r w:rsidRPr="00E23753">
        <w:rPr>
          <w:rFonts w:eastAsia="仿宋_GB2312"/>
          <w:color w:val="000000"/>
          <w:kern w:val="0"/>
          <w:sz w:val="32"/>
          <w:szCs w:val="32"/>
          <w:lang w:val="zh-CN"/>
        </w:rPr>
        <w:t>充分发挥广播、电视、报刊、网络媒体以及微博、微信、</w:t>
      </w:r>
      <w:proofErr w:type="gramStart"/>
      <w:r w:rsidRPr="00E23753">
        <w:rPr>
          <w:rFonts w:eastAsia="仿宋_GB2312"/>
          <w:color w:val="000000"/>
          <w:kern w:val="0"/>
          <w:sz w:val="32"/>
          <w:szCs w:val="32"/>
          <w:lang w:val="zh-CN"/>
        </w:rPr>
        <w:t>抖音等</w:t>
      </w:r>
      <w:proofErr w:type="gramEnd"/>
      <w:r w:rsidRPr="00E23753">
        <w:rPr>
          <w:rFonts w:eastAsia="仿宋_GB2312"/>
          <w:color w:val="000000"/>
          <w:kern w:val="0"/>
          <w:sz w:val="32"/>
          <w:szCs w:val="32"/>
          <w:lang w:val="zh-CN"/>
        </w:rPr>
        <w:t>网络平台力量宣传林业行业安全生产的重要性和必要性，营造浓厚的社会氛围；在重大风险排查、隐患治理和专项整治活动中，曝光一批违法企业单位和个人，充分运用正反两方面的典型案例，加强正向引领和反面警示教育，鼓励广大群众广泛参与，群防群治，带动林业行业安全生产专项整治行动有序推进。</w:t>
      </w:r>
    </w:p>
    <w:p w:rsidR="005A0EDA" w:rsidRDefault="005A0EDA"/>
    <w:sectPr w:rsidR="005A0EDA" w:rsidSect="005A0E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2911"/>
    <w:rsid w:val="00322307"/>
    <w:rsid w:val="005A0EDA"/>
    <w:rsid w:val="005B07E4"/>
    <w:rsid w:val="00CC2911"/>
    <w:rsid w:val="00D277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11"/>
    <w:pPr>
      <w:widowControl w:val="0"/>
      <w:spacing w:line="240" w:lineRule="auto"/>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李晨烨</dc:creator>
  <cp:lastModifiedBy>李晨烨</cp:lastModifiedBy>
  <cp:revision>1</cp:revision>
  <dcterms:created xsi:type="dcterms:W3CDTF">2020-09-29T02:10:00Z</dcterms:created>
  <dcterms:modified xsi:type="dcterms:W3CDTF">2020-09-29T02:11:00Z</dcterms:modified>
</cp:coreProperties>
</file>