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福建省永安市百合商厦有限公司</w:t>
      </w:r>
      <w:r>
        <w:rPr>
          <w:rFonts w:hint="eastAsia" w:ascii="宋体" w:hAnsi="宋体" w:eastAsia="宋体" w:cs="宋体"/>
          <w:b w:val="0"/>
          <w:bCs w:val="0"/>
          <w:sz w:val="28"/>
          <w:szCs w:val="28"/>
          <w:lang w:val="en-US" w:eastAsia="zh-CN"/>
        </w:rPr>
        <w:t>闽笋交易市场</w:t>
      </w:r>
    </w:p>
    <w:p>
      <w:pPr>
        <w:jc w:val="center"/>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sz w:val="28"/>
          <w:szCs w:val="28"/>
          <w:lang w:val="en-US" w:eastAsia="zh-CN"/>
        </w:rPr>
        <w:t>仓库</w:t>
      </w:r>
      <w:r>
        <w:rPr>
          <w:rFonts w:hint="eastAsia" w:ascii="宋体" w:hAnsi="宋体" w:eastAsia="宋体" w:cs="宋体"/>
          <w:b w:val="0"/>
          <w:bCs w:val="0"/>
          <w:color w:val="auto"/>
          <w:sz w:val="28"/>
          <w:szCs w:val="28"/>
          <w:lang w:val="en-US" w:eastAsia="zh-CN"/>
        </w:rPr>
        <w:t>招租公告</w:t>
      </w:r>
    </w:p>
    <w:p>
      <w:pPr>
        <w:numPr>
          <w:ilvl w:val="0"/>
          <w:numId w:val="0"/>
        </w:numPr>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一、</w:t>
      </w:r>
      <w:r>
        <w:rPr>
          <w:rFonts w:hint="eastAsia" w:ascii="宋体" w:hAnsi="宋体" w:eastAsia="宋体" w:cs="宋体"/>
          <w:b w:val="0"/>
          <w:bCs w:val="0"/>
          <w:sz w:val="28"/>
          <w:szCs w:val="28"/>
          <w:lang w:val="en-US" w:eastAsia="zh-CN"/>
        </w:rPr>
        <w:t>闽笋交易市场仓库</w:t>
      </w:r>
      <w:r>
        <w:rPr>
          <w:rFonts w:hint="eastAsia" w:ascii="宋体" w:hAnsi="宋体" w:eastAsia="宋体" w:cs="宋体"/>
          <w:b w:val="0"/>
          <w:bCs w:val="0"/>
          <w:color w:val="auto"/>
          <w:sz w:val="28"/>
          <w:szCs w:val="28"/>
          <w:lang w:val="en-US" w:eastAsia="zh-CN"/>
        </w:rPr>
        <w:t>概况：</w:t>
      </w:r>
      <w:r>
        <w:rPr>
          <w:rFonts w:hint="eastAsia" w:ascii="宋体" w:hAnsi="宋体" w:eastAsia="宋体" w:cs="宋体"/>
          <w:b w:val="0"/>
          <w:bCs w:val="0"/>
          <w:color w:val="auto"/>
          <w:sz w:val="28"/>
          <w:szCs w:val="28"/>
          <w:u w:val="single"/>
          <w:lang w:val="en-US" w:eastAsia="zh-CN"/>
        </w:rPr>
        <w:t>该仓库产权归属福建省永安市百合商厦有限公司，位于</w:t>
      </w:r>
      <w:r>
        <w:rPr>
          <w:rFonts w:hint="eastAsia" w:ascii="宋体" w:hAnsi="宋体" w:eastAsia="宋体" w:cs="宋体"/>
          <w:b w:val="0"/>
          <w:bCs w:val="0"/>
          <w:sz w:val="28"/>
          <w:szCs w:val="28"/>
          <w:u w:val="single"/>
          <w:lang w:val="en-US" w:eastAsia="zh-CN"/>
        </w:rPr>
        <w:t>永安市闽笋交易市场1楼B1-27-28</w:t>
      </w:r>
      <w:r>
        <w:rPr>
          <w:rFonts w:hint="eastAsia" w:ascii="宋体" w:hAnsi="宋体" w:eastAsia="宋体" w:cs="宋体"/>
          <w:b w:val="0"/>
          <w:bCs w:val="0"/>
          <w:color w:val="auto"/>
          <w:sz w:val="28"/>
          <w:szCs w:val="28"/>
          <w:u w:val="single"/>
          <w:lang w:val="en-US" w:eastAsia="zh-CN"/>
        </w:rPr>
        <w:t>，</w:t>
      </w:r>
      <w:r>
        <w:rPr>
          <w:rFonts w:hint="eastAsia" w:ascii="宋体" w:hAnsi="宋体" w:eastAsia="宋体" w:cs="宋体"/>
          <w:b w:val="0"/>
          <w:bCs w:val="0"/>
          <w:sz w:val="28"/>
          <w:szCs w:val="28"/>
          <w:u w:val="single"/>
          <w:lang w:val="en-US" w:eastAsia="zh-CN"/>
        </w:rPr>
        <w:t>钢构</w:t>
      </w:r>
      <w:r>
        <w:rPr>
          <w:rFonts w:hint="eastAsia" w:ascii="宋体" w:hAnsi="宋体" w:eastAsia="宋体" w:cs="宋体"/>
          <w:b w:val="0"/>
          <w:bCs w:val="0"/>
          <w:color w:val="auto"/>
          <w:sz w:val="28"/>
          <w:szCs w:val="28"/>
          <w:u w:val="single"/>
          <w:lang w:val="en-US" w:eastAsia="zh-CN"/>
        </w:rPr>
        <w:t>结构，面积</w:t>
      </w:r>
      <w:r>
        <w:rPr>
          <w:rFonts w:hint="eastAsia" w:ascii="宋体" w:hAnsi="宋体" w:eastAsia="宋体" w:cs="宋体"/>
          <w:b w:val="0"/>
          <w:bCs w:val="0"/>
          <w:sz w:val="28"/>
          <w:szCs w:val="28"/>
          <w:u w:val="single"/>
          <w:lang w:val="en-US" w:eastAsia="zh-CN"/>
        </w:rPr>
        <w:t>148㎡</w:t>
      </w:r>
      <w:r>
        <w:rPr>
          <w:rFonts w:hint="eastAsia" w:ascii="宋体" w:hAnsi="宋体" w:eastAsia="宋体" w:cs="宋体"/>
          <w:b w:val="0"/>
          <w:bCs w:val="0"/>
          <w:color w:val="auto"/>
          <w:sz w:val="28"/>
          <w:szCs w:val="28"/>
          <w:u w:val="single"/>
          <w:lang w:val="en-US" w:eastAsia="zh-CN"/>
        </w:rPr>
        <w:t>，配电220V，</w:t>
      </w:r>
      <w:bookmarkStart w:id="0" w:name="_GoBack"/>
      <w:r>
        <w:rPr>
          <w:rFonts w:hint="eastAsia" w:ascii="宋体" w:hAnsi="宋体" w:cs="宋体"/>
          <w:b w:val="0"/>
          <w:bCs w:val="0"/>
          <w:color w:val="0000FF"/>
          <w:sz w:val="28"/>
          <w:szCs w:val="28"/>
          <w:u w:val="single"/>
          <w:lang w:val="en-US" w:eastAsia="zh-CN"/>
        </w:rPr>
        <w:t>2023年6月30日到期</w:t>
      </w:r>
      <w:bookmarkEnd w:id="0"/>
      <w:r>
        <w:rPr>
          <w:rFonts w:hint="eastAsia" w:ascii="宋体" w:hAnsi="宋体" w:eastAsia="宋体" w:cs="宋体"/>
          <w:b w:val="0"/>
          <w:bCs w:val="0"/>
          <w:color w:val="auto"/>
          <w:sz w:val="28"/>
          <w:szCs w:val="28"/>
          <w:u w:val="single"/>
          <w:lang w:val="en-US" w:eastAsia="zh-CN"/>
        </w:rPr>
        <w:t>，</w:t>
      </w:r>
      <w:r>
        <w:rPr>
          <w:rFonts w:hint="eastAsia" w:ascii="宋体" w:hAnsi="宋体" w:eastAsia="宋体" w:cs="宋体"/>
          <w:b w:val="0"/>
          <w:bCs w:val="0"/>
          <w:sz w:val="28"/>
          <w:szCs w:val="28"/>
          <w:u w:val="single"/>
          <w:lang w:val="en-US" w:eastAsia="zh-CN"/>
        </w:rPr>
        <w:t>只能用于笋类产品经营（仓库图片附后）</w:t>
      </w:r>
      <w:r>
        <w:rPr>
          <w:rFonts w:hint="eastAsia" w:ascii="宋体" w:hAnsi="宋体" w:eastAsia="宋体" w:cs="宋体"/>
          <w:b w:val="0"/>
          <w:bCs w:val="0"/>
          <w:color w:val="auto"/>
          <w:sz w:val="28"/>
          <w:szCs w:val="28"/>
          <w:lang w:val="en-US" w:eastAsia="zh-CN"/>
        </w:rPr>
        <w:t>。</w:t>
      </w:r>
    </w:p>
    <w:p>
      <w:pPr>
        <w:numPr>
          <w:ilvl w:val="0"/>
          <w:numId w:val="0"/>
        </w:numPr>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二、承租人资格条件</w:t>
      </w:r>
    </w:p>
    <w:p>
      <w:pPr>
        <w:numPr>
          <w:ilvl w:val="0"/>
          <w:numId w:val="0"/>
        </w:numPr>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（一）承租人为个人：</w:t>
      </w:r>
      <w:r>
        <w:rPr>
          <w:rFonts w:hint="eastAsia" w:ascii="宋体" w:hAnsi="宋体" w:eastAsia="宋体" w:cs="宋体"/>
          <w:b w:val="0"/>
          <w:bCs w:val="0"/>
          <w:color w:val="auto"/>
          <w:sz w:val="28"/>
          <w:szCs w:val="28"/>
          <w:u w:val="single"/>
          <w:lang w:val="en-US" w:eastAsia="zh-CN"/>
        </w:rPr>
        <w:t>近三年内，没有违法失信等行为，提供承诺函</w:t>
      </w:r>
      <w:r>
        <w:rPr>
          <w:rFonts w:hint="eastAsia" w:ascii="宋体" w:hAnsi="宋体" w:eastAsia="宋体" w:cs="宋体"/>
          <w:b w:val="0"/>
          <w:bCs w:val="0"/>
          <w:color w:val="auto"/>
          <w:sz w:val="28"/>
          <w:szCs w:val="28"/>
          <w:lang w:val="en-US" w:eastAsia="zh-CN"/>
        </w:rPr>
        <w:t>。</w:t>
      </w:r>
    </w:p>
    <w:p>
      <w:pPr>
        <w:numPr>
          <w:ilvl w:val="0"/>
          <w:numId w:val="0"/>
        </w:numPr>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（二）承租人为公司或者其他组织形式的：</w:t>
      </w:r>
      <w:r>
        <w:rPr>
          <w:rFonts w:hint="eastAsia" w:ascii="宋体" w:hAnsi="宋体" w:eastAsia="宋体" w:cs="宋体"/>
          <w:b w:val="0"/>
          <w:bCs w:val="0"/>
          <w:color w:val="auto"/>
          <w:sz w:val="28"/>
          <w:szCs w:val="28"/>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u w:val="single"/>
          <w:lang w:val="en-US" w:eastAsia="zh-CN"/>
        </w:rPr>
        <w:fldChar w:fldCharType="begin"/>
      </w:r>
      <w:r>
        <w:rPr>
          <w:rFonts w:hint="eastAsia" w:ascii="宋体" w:hAnsi="宋体" w:eastAsia="宋体" w:cs="宋体"/>
          <w:b w:val="0"/>
          <w:bCs w:val="0"/>
          <w:color w:val="auto"/>
          <w:sz w:val="28"/>
          <w:szCs w:val="28"/>
          <w:u w:val="single"/>
          <w:lang w:val="en-US" w:eastAsia="zh-CN"/>
        </w:rPr>
        <w:instrText xml:space="preserve"> HYPERLINK "http://www.gsxt.gov.cn" </w:instrText>
      </w:r>
      <w:r>
        <w:rPr>
          <w:rFonts w:hint="eastAsia" w:ascii="宋体" w:hAnsi="宋体" w:eastAsia="宋体" w:cs="宋体"/>
          <w:b w:val="0"/>
          <w:bCs w:val="0"/>
          <w:color w:val="auto"/>
          <w:sz w:val="28"/>
          <w:szCs w:val="28"/>
          <w:u w:val="single"/>
          <w:lang w:val="en-US" w:eastAsia="zh-CN"/>
        </w:rPr>
        <w:fldChar w:fldCharType="separate"/>
      </w:r>
      <w:r>
        <w:rPr>
          <w:rFonts w:hint="eastAsia" w:ascii="宋体" w:hAnsi="宋体" w:eastAsia="宋体" w:cs="宋体"/>
          <w:b w:val="0"/>
          <w:bCs w:val="0"/>
          <w:color w:val="auto"/>
          <w:sz w:val="28"/>
          <w:szCs w:val="28"/>
          <w:u w:val="single"/>
          <w:lang w:val="en-US" w:eastAsia="zh-CN"/>
        </w:rPr>
        <w:t>www.gsxt.gov.cn</w:t>
      </w:r>
      <w:r>
        <w:rPr>
          <w:rFonts w:hint="eastAsia" w:ascii="宋体" w:hAnsi="宋体" w:eastAsia="宋体" w:cs="宋体"/>
          <w:b w:val="0"/>
          <w:bCs w:val="0"/>
          <w:color w:val="auto"/>
          <w:sz w:val="28"/>
          <w:szCs w:val="28"/>
          <w:u w:val="single"/>
          <w:lang w:val="en-US" w:eastAsia="zh-CN"/>
        </w:rPr>
        <w:fldChar w:fldCharType="end"/>
      </w:r>
      <w:r>
        <w:rPr>
          <w:rFonts w:hint="eastAsia" w:ascii="宋体" w:hAnsi="宋体" w:eastAsia="宋体" w:cs="宋体"/>
          <w:b w:val="0"/>
          <w:bCs w:val="0"/>
          <w:color w:val="auto"/>
          <w:sz w:val="28"/>
          <w:szCs w:val="28"/>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lang w:val="en-US" w:eastAsia="zh-CN"/>
        </w:rPr>
        <w:t>。 </w:t>
      </w:r>
    </w:p>
    <w:p>
      <w:pPr>
        <w:numPr>
          <w:ilvl w:val="0"/>
          <w:numId w:val="0"/>
        </w:numPr>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三、招租起租价（含）：月租金为人民币</w:t>
      </w:r>
      <w:r>
        <w:rPr>
          <w:rFonts w:hint="eastAsia" w:ascii="宋体" w:hAnsi="宋体" w:eastAsia="宋体" w:cs="宋体"/>
          <w:b w:val="0"/>
          <w:bCs w:val="0"/>
          <w:color w:val="auto"/>
          <w:sz w:val="28"/>
          <w:szCs w:val="28"/>
          <w:u w:val="single"/>
          <w:lang w:val="en-US" w:eastAsia="zh-CN"/>
        </w:rPr>
        <w:t xml:space="preserve"> 1776 </w:t>
      </w:r>
      <w:r>
        <w:rPr>
          <w:rFonts w:hint="eastAsia" w:ascii="宋体" w:hAnsi="宋体" w:eastAsia="宋体" w:cs="宋体"/>
          <w:b w:val="0"/>
          <w:bCs w:val="0"/>
          <w:color w:val="auto"/>
          <w:sz w:val="28"/>
          <w:szCs w:val="28"/>
          <w:lang w:val="en-US" w:eastAsia="zh-CN"/>
        </w:rPr>
        <w:t>元整。</w:t>
      </w:r>
    </w:p>
    <w:p>
      <w:pPr>
        <w:numPr>
          <w:ilvl w:val="0"/>
          <w:numId w:val="0"/>
        </w:numPr>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四、承租期：</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lang w:val="en-US" w:eastAsia="zh-CN"/>
        </w:rPr>
        <w:t>年。</w:t>
      </w:r>
    </w:p>
    <w:p>
      <w:pPr>
        <w:numPr>
          <w:ilvl w:val="0"/>
          <w:numId w:val="0"/>
        </w:numPr>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五、公告期限：</w:t>
      </w:r>
      <w:r>
        <w:rPr>
          <w:rFonts w:hint="eastAsia" w:ascii="宋体" w:hAnsi="宋体" w:eastAsia="宋体" w:cs="宋体"/>
          <w:b w:val="0"/>
          <w:bCs w:val="0"/>
          <w:color w:val="auto"/>
          <w:sz w:val="28"/>
          <w:szCs w:val="28"/>
          <w:u w:val="single"/>
          <w:lang w:val="en-US" w:eastAsia="zh-CN"/>
        </w:rPr>
        <w:t>2023年4月11日08时00分</w:t>
      </w:r>
      <w:r>
        <w:rPr>
          <w:rFonts w:hint="eastAsia" w:ascii="宋体" w:hAnsi="宋体" w:eastAsia="宋体" w:cs="宋体"/>
          <w:b w:val="0"/>
          <w:bCs w:val="0"/>
          <w:color w:val="auto"/>
          <w:sz w:val="28"/>
          <w:szCs w:val="28"/>
          <w:lang w:val="en-US" w:eastAsia="zh-CN"/>
        </w:rPr>
        <w:t>至</w:t>
      </w:r>
      <w:r>
        <w:rPr>
          <w:rFonts w:hint="eastAsia" w:ascii="宋体" w:hAnsi="宋体" w:eastAsia="宋体" w:cs="宋体"/>
          <w:b w:val="0"/>
          <w:bCs w:val="0"/>
          <w:color w:val="auto"/>
          <w:sz w:val="28"/>
          <w:szCs w:val="28"/>
          <w:u w:val="single"/>
          <w:lang w:val="en-US" w:eastAsia="zh-CN"/>
        </w:rPr>
        <w:t>2023年4月19日17时30分</w:t>
      </w:r>
      <w:r>
        <w:rPr>
          <w:rFonts w:hint="eastAsia" w:ascii="宋体" w:hAnsi="宋体" w:eastAsia="宋体" w:cs="宋体"/>
          <w:b w:val="0"/>
          <w:bCs w:val="0"/>
          <w:color w:val="auto"/>
          <w:sz w:val="28"/>
          <w:szCs w:val="28"/>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lang w:val="en-US" w:eastAsia="zh-CN"/>
        </w:rPr>
        <w:t>六、</w:t>
      </w:r>
      <w:r>
        <w:rPr>
          <w:rFonts w:hint="eastAsia" w:ascii="宋体" w:hAnsi="宋体" w:eastAsia="宋体" w:cs="宋体"/>
          <w:b w:val="0"/>
          <w:bCs w:val="0"/>
          <w:color w:val="auto"/>
          <w:sz w:val="28"/>
          <w:szCs w:val="28"/>
          <w:highlight w:val="none"/>
          <w:lang w:val="en-US" w:eastAsia="zh-CN"/>
        </w:rPr>
        <w:t>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2023年4月</w:t>
      </w:r>
      <w:r>
        <w:rPr>
          <w:rFonts w:hint="eastAsia" w:ascii="宋体" w:hAnsi="宋体" w:cs="宋体"/>
          <w:b w:val="0"/>
          <w:bCs w:val="0"/>
          <w:color w:val="auto"/>
          <w:sz w:val="28"/>
          <w:szCs w:val="28"/>
          <w:u w:val="single"/>
          <w:lang w:val="en-US" w:eastAsia="zh-CN"/>
        </w:rPr>
        <w:t>21</w:t>
      </w:r>
      <w:r>
        <w:rPr>
          <w:rFonts w:hint="eastAsia" w:ascii="宋体" w:hAnsi="宋体" w:eastAsia="宋体" w:cs="宋体"/>
          <w:b w:val="0"/>
          <w:bCs w:val="0"/>
          <w:color w:val="auto"/>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3"/>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lang w:val="en-US" w:eastAsia="zh-CN"/>
        </w:rPr>
        <w:t>费用：</w:t>
      </w:r>
      <w:r>
        <w:rPr>
          <w:rFonts w:hint="eastAsia" w:ascii="宋体" w:hAnsi="宋体" w:eastAsia="宋体" w:cs="宋体"/>
          <w:b w:val="0"/>
          <w:bCs w:val="0"/>
          <w:color w:val="auto"/>
          <w:sz w:val="28"/>
          <w:szCs w:val="28"/>
          <w:u w:val="single"/>
          <w:lang w:val="en-US" w:eastAsia="zh-CN"/>
        </w:rPr>
        <w:t>免费</w:t>
      </w:r>
      <w:r>
        <w:rPr>
          <w:rFonts w:hint="eastAsia" w:ascii="宋体" w:hAnsi="宋体" w:eastAsia="宋体" w:cs="宋体"/>
          <w:b w:val="0"/>
          <w:bCs w:val="0"/>
          <w:color w:val="auto"/>
          <w:sz w:val="28"/>
          <w:szCs w:val="28"/>
          <w:lang w:val="en-US" w:eastAsia="zh-CN"/>
        </w:rPr>
        <w:t>。</w:t>
      </w:r>
    </w:p>
    <w:p>
      <w:pPr>
        <w:numPr>
          <w:ilvl w:val="0"/>
          <w:numId w:val="0"/>
        </w:numPr>
        <w:jc w:val="both"/>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lang w:val="en-US" w:eastAsia="zh-CN"/>
        </w:rPr>
        <w:t>（五）看房时间及联系人：</w:t>
      </w:r>
      <w:r>
        <w:rPr>
          <w:rFonts w:hint="eastAsia" w:ascii="宋体" w:hAnsi="宋体" w:eastAsia="宋体" w:cs="宋体"/>
          <w:b w:val="0"/>
          <w:bCs w:val="0"/>
          <w:color w:val="auto"/>
          <w:sz w:val="28"/>
          <w:szCs w:val="28"/>
          <w:u w:val="single"/>
          <w:lang w:val="en-US" w:eastAsia="zh-CN"/>
        </w:rPr>
        <w:t>2023年4月11日08时00分</w:t>
      </w:r>
      <w:r>
        <w:rPr>
          <w:rFonts w:hint="eastAsia" w:ascii="宋体" w:hAnsi="宋体" w:eastAsia="宋体" w:cs="宋体"/>
          <w:b w:val="0"/>
          <w:bCs w:val="0"/>
          <w:color w:val="auto"/>
          <w:sz w:val="28"/>
          <w:szCs w:val="28"/>
          <w:lang w:val="en-US" w:eastAsia="zh-CN"/>
        </w:rPr>
        <w:t>至</w:t>
      </w:r>
      <w:r>
        <w:rPr>
          <w:rFonts w:hint="eastAsia" w:ascii="宋体" w:hAnsi="宋体" w:eastAsia="宋体" w:cs="宋体"/>
          <w:b w:val="0"/>
          <w:bCs w:val="0"/>
          <w:color w:val="auto"/>
          <w:sz w:val="28"/>
          <w:szCs w:val="28"/>
          <w:u w:val="single"/>
          <w:lang w:val="en-US" w:eastAsia="zh-CN"/>
        </w:rPr>
        <w:t>2023年4 月21日17时30分；</w:t>
      </w:r>
      <w:r>
        <w:rPr>
          <w:rFonts w:hint="eastAsia" w:ascii="宋体" w:hAnsi="宋体" w:cs="宋体"/>
          <w:b w:val="0"/>
          <w:bCs w:val="0"/>
          <w:color w:val="auto"/>
          <w:sz w:val="28"/>
          <w:szCs w:val="28"/>
          <w:u w:val="single"/>
          <w:lang w:val="en-US" w:eastAsia="zh-CN"/>
        </w:rPr>
        <w:t>黄成静，13459853796</w:t>
      </w:r>
      <w:r>
        <w:rPr>
          <w:rFonts w:hint="eastAsia" w:ascii="宋体" w:hAnsi="宋体" w:eastAsia="宋体" w:cs="宋体"/>
          <w:b w:val="0"/>
          <w:bCs w:val="0"/>
          <w:color w:val="auto"/>
          <w:sz w:val="28"/>
          <w:szCs w:val="28"/>
          <w:u w:val="single"/>
          <w:lang w:val="en-US" w:eastAsia="zh-CN"/>
        </w:rPr>
        <w:t>。</w:t>
      </w:r>
    </w:p>
    <w:p>
      <w:pPr>
        <w:numPr>
          <w:ilvl w:val="0"/>
          <w:numId w:val="0"/>
        </w:numPr>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（一）组织招租活动时间：</w:t>
      </w:r>
      <w:r>
        <w:rPr>
          <w:rFonts w:hint="eastAsia" w:ascii="宋体" w:hAnsi="宋体" w:eastAsia="宋体" w:cs="宋体"/>
          <w:b w:val="0"/>
          <w:bCs w:val="0"/>
          <w:color w:val="auto"/>
          <w:sz w:val="28"/>
          <w:szCs w:val="28"/>
          <w:u w:val="single"/>
          <w:lang w:val="en-US" w:eastAsia="zh-CN"/>
        </w:rPr>
        <w:t>2023年4月24日09 时30分</w:t>
      </w:r>
      <w:r>
        <w:rPr>
          <w:rFonts w:hint="eastAsia" w:ascii="宋体" w:hAnsi="宋体" w:eastAsia="宋体" w:cs="宋体"/>
          <w:b w:val="0"/>
          <w:bCs w:val="0"/>
          <w:color w:val="auto"/>
          <w:sz w:val="28"/>
          <w:szCs w:val="28"/>
          <w:lang w:val="en-US" w:eastAsia="zh-CN"/>
        </w:rPr>
        <w:t>（北京时间）。</w:t>
      </w:r>
    </w:p>
    <w:p>
      <w:pPr>
        <w:numPr>
          <w:ilvl w:val="0"/>
          <w:numId w:val="0"/>
        </w:numPr>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（二）组织招租活动地点：</w:t>
      </w:r>
      <w:r>
        <w:rPr>
          <w:rFonts w:hint="eastAsia" w:ascii="宋体" w:hAnsi="宋体" w:eastAsia="宋体" w:cs="宋体"/>
          <w:b w:val="0"/>
          <w:bCs w:val="0"/>
          <w:color w:val="auto"/>
          <w:sz w:val="28"/>
          <w:szCs w:val="28"/>
          <w:u w:val="single"/>
          <w:lang w:val="en-US" w:eastAsia="zh-CN"/>
        </w:rPr>
        <w:t>福建久和工程咨询有限公司（</w:t>
      </w:r>
      <w:r>
        <w:rPr>
          <w:rFonts w:hint="eastAsia" w:ascii="宋体" w:hAnsi="宋体" w:cs="宋体"/>
          <w:b w:val="0"/>
          <w:bCs w:val="0"/>
          <w:color w:val="auto"/>
          <w:sz w:val="28"/>
          <w:szCs w:val="28"/>
          <w:u w:val="single"/>
          <w:lang w:val="en-US" w:eastAsia="zh-CN"/>
        </w:rPr>
        <w:t>永安市巴溪大道1369号鑫科时代广场B1幢4楼1-415室</w:t>
      </w:r>
      <w:r>
        <w:rPr>
          <w:rFonts w:hint="eastAsia" w:ascii="宋体" w:hAnsi="宋体" w:eastAsia="宋体" w:cs="宋体"/>
          <w:b w:val="0"/>
          <w:bCs w:val="0"/>
          <w:color w:val="auto"/>
          <w:sz w:val="28"/>
          <w:szCs w:val="28"/>
          <w:u w:val="single"/>
          <w:lang w:val="en-US" w:eastAsia="zh-CN"/>
        </w:rPr>
        <w:t>）</w:t>
      </w:r>
      <w:r>
        <w:rPr>
          <w:rFonts w:hint="eastAsia" w:ascii="宋体" w:hAnsi="宋体" w:eastAsia="宋体" w:cs="宋体"/>
          <w:b w:val="0"/>
          <w:bCs w:val="0"/>
          <w:color w:val="auto"/>
          <w:sz w:val="28"/>
          <w:szCs w:val="28"/>
          <w:lang w:val="en-US" w:eastAsia="zh-CN"/>
        </w:rPr>
        <w:t>。</w:t>
      </w:r>
    </w:p>
    <w:p>
      <w:pPr>
        <w:pStyle w:val="2"/>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（三）组织方式：</w:t>
      </w:r>
      <w:r>
        <w:rPr>
          <w:rFonts w:hint="eastAsia" w:ascii="宋体" w:hAnsi="宋体" w:eastAsia="宋体" w:cs="宋体"/>
          <w:b w:val="0"/>
          <w:bCs w:val="0"/>
          <w:color w:val="auto"/>
          <w:sz w:val="28"/>
          <w:szCs w:val="28"/>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lang w:val="en-US" w:eastAsia="zh-CN"/>
        </w:rPr>
        <w:t>。</w:t>
      </w:r>
    </w:p>
    <w:p>
      <w:pPr>
        <w:numPr>
          <w:ilvl w:val="0"/>
          <w:numId w:val="0"/>
        </w:numPr>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八、保证金</w:t>
      </w:r>
    </w:p>
    <w:p>
      <w:pPr>
        <w:numPr>
          <w:ilvl w:val="0"/>
          <w:numId w:val="0"/>
        </w:numPr>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（一）保证金金额：人民币</w:t>
      </w:r>
      <w:r>
        <w:rPr>
          <w:rFonts w:hint="eastAsia" w:ascii="宋体" w:hAnsi="宋体" w:eastAsia="宋体" w:cs="宋体"/>
          <w:b w:val="0"/>
          <w:bCs w:val="0"/>
          <w:color w:val="auto"/>
          <w:sz w:val="28"/>
          <w:szCs w:val="28"/>
          <w:u w:val="single"/>
          <w:lang w:val="en-US" w:eastAsia="zh-CN"/>
        </w:rPr>
        <w:t>5328</w:t>
      </w:r>
      <w:r>
        <w:rPr>
          <w:rFonts w:hint="eastAsia" w:ascii="宋体" w:hAnsi="宋体" w:eastAsia="宋体" w:cs="宋体"/>
          <w:b w:val="0"/>
          <w:bCs w:val="0"/>
          <w:color w:val="auto"/>
          <w:sz w:val="28"/>
          <w:szCs w:val="28"/>
          <w:lang w:val="en-US" w:eastAsia="zh-CN"/>
        </w:rPr>
        <w:t>元整。</w:t>
      </w:r>
    </w:p>
    <w:p>
      <w:pPr>
        <w:numPr>
          <w:ilvl w:val="0"/>
          <w:numId w:val="0"/>
        </w:numPr>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（二）保证金提交方式：</w:t>
      </w:r>
      <w:r>
        <w:rPr>
          <w:rFonts w:hint="eastAsia" w:ascii="宋体" w:hAnsi="宋体" w:eastAsia="宋体" w:cs="宋体"/>
          <w:b w:val="0"/>
          <w:bCs w:val="0"/>
          <w:color w:val="auto"/>
          <w:sz w:val="28"/>
          <w:szCs w:val="28"/>
          <w:u w:val="single"/>
          <w:lang w:val="en-US" w:eastAsia="zh-CN"/>
        </w:rPr>
        <w:t>转账或电汇</w:t>
      </w:r>
      <w:r>
        <w:rPr>
          <w:rFonts w:hint="eastAsia" w:ascii="宋体" w:hAnsi="宋体" w:eastAsia="宋体" w:cs="宋体"/>
          <w:b w:val="0"/>
          <w:bCs w:val="0"/>
          <w:color w:val="auto"/>
          <w:sz w:val="28"/>
          <w:szCs w:val="28"/>
          <w:lang w:val="en-US" w:eastAsia="zh-CN"/>
        </w:rPr>
        <w:t>。</w:t>
      </w:r>
    </w:p>
    <w:p>
      <w:pPr>
        <w:numPr>
          <w:ilvl w:val="0"/>
          <w:numId w:val="0"/>
        </w:numPr>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（三）保证金账户信息：</w:t>
      </w:r>
    </w:p>
    <w:tbl>
      <w:tblPr>
        <w:tblStyle w:val="4"/>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银行账号：3505 0164 6007 0000 1437</w:t>
            </w:r>
          </w:p>
        </w:tc>
      </w:tr>
    </w:tbl>
    <w:p>
      <w:pPr>
        <w:numPr>
          <w:ilvl w:val="0"/>
          <w:numId w:val="0"/>
        </w:numPr>
        <w:jc w:val="both"/>
        <w:rPr>
          <w:rFonts w:hint="eastAsia" w:ascii="宋体" w:hAnsi="宋体" w:eastAsia="宋体" w:cs="宋体"/>
          <w:b w:val="0"/>
          <w:bCs w:val="0"/>
          <w:color w:val="auto"/>
          <w:sz w:val="28"/>
          <w:szCs w:val="28"/>
          <w:lang w:val="en-US" w:eastAsia="zh-CN"/>
        </w:rPr>
      </w:pPr>
    </w:p>
    <w:p>
      <w:pPr>
        <w:numPr>
          <w:ilvl w:val="0"/>
          <w:numId w:val="1"/>
        </w:numPr>
        <w:jc w:val="both"/>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lang w:val="en-US" w:eastAsia="zh-CN"/>
        </w:rPr>
        <w:t>保证金缴纳时间：</w:t>
      </w:r>
      <w:r>
        <w:rPr>
          <w:rFonts w:hint="eastAsia" w:ascii="宋体" w:hAnsi="宋体" w:eastAsia="宋体" w:cs="宋体"/>
          <w:b w:val="0"/>
          <w:bCs w:val="0"/>
          <w:color w:val="auto"/>
          <w:sz w:val="28"/>
          <w:szCs w:val="28"/>
          <w:u w:val="single"/>
          <w:lang w:val="en-US" w:eastAsia="zh-CN"/>
        </w:rPr>
        <w:t>2023年4月</w:t>
      </w:r>
      <w:r>
        <w:rPr>
          <w:rFonts w:hint="eastAsia" w:ascii="宋体" w:hAnsi="宋体" w:cs="宋体"/>
          <w:b w:val="0"/>
          <w:bCs w:val="0"/>
          <w:color w:val="auto"/>
          <w:sz w:val="28"/>
          <w:szCs w:val="28"/>
          <w:u w:val="single"/>
          <w:lang w:val="en-US" w:eastAsia="zh-CN"/>
        </w:rPr>
        <w:t>21</w:t>
      </w:r>
      <w:r>
        <w:rPr>
          <w:rFonts w:hint="eastAsia" w:ascii="宋体" w:hAnsi="宋体" w:eastAsia="宋体" w:cs="宋体"/>
          <w:b w:val="0"/>
          <w:bCs w:val="0"/>
          <w:color w:val="auto"/>
          <w:sz w:val="28"/>
          <w:szCs w:val="28"/>
          <w:u w:val="single"/>
          <w:lang w:val="en-US" w:eastAsia="zh-CN"/>
        </w:rPr>
        <w:t>日17时30分</w:t>
      </w:r>
      <w:r>
        <w:rPr>
          <w:rFonts w:hint="eastAsia" w:ascii="宋体" w:hAnsi="宋体" w:cs="宋体"/>
          <w:b w:val="0"/>
          <w:bCs w:val="0"/>
          <w:color w:val="auto"/>
          <w:sz w:val="28"/>
          <w:szCs w:val="28"/>
          <w:u w:val="single"/>
          <w:lang w:val="en-US" w:eastAsia="zh-CN"/>
        </w:rPr>
        <w:t>前</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（五）保证金退回时间：</w:t>
      </w:r>
    </w:p>
    <w:p>
      <w:pPr>
        <w:numPr>
          <w:ilvl w:val="0"/>
          <w:numId w:val="0"/>
        </w:numPr>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1、未中报价人保证金于现场招租活动结束后次日起5个工作日内退回。</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九、确定承租人的方式：</w:t>
      </w:r>
      <w:r>
        <w:rPr>
          <w:rFonts w:hint="eastAsia" w:ascii="宋体" w:hAnsi="宋体" w:eastAsia="宋体" w:cs="宋体"/>
          <w:b w:val="0"/>
          <w:bCs w:val="0"/>
          <w:color w:val="auto"/>
          <w:sz w:val="28"/>
          <w:szCs w:val="28"/>
          <w:u w:val="single"/>
          <w:lang w:val="en-US" w:eastAsia="zh-CN"/>
        </w:rPr>
        <w:t>最高有效报价者即为承租人</w:t>
      </w:r>
      <w:r>
        <w:rPr>
          <w:rFonts w:hint="eastAsia" w:ascii="宋体" w:hAnsi="宋体" w:eastAsia="宋体" w:cs="宋体"/>
          <w:b w:val="0"/>
          <w:bCs w:val="0"/>
          <w:color w:val="auto"/>
          <w:sz w:val="28"/>
          <w:szCs w:val="28"/>
          <w:lang w:val="en-US" w:eastAsia="zh-CN"/>
        </w:rPr>
        <w:t>。</w:t>
      </w:r>
    </w:p>
    <w:p>
      <w:pPr>
        <w:pStyle w:val="2"/>
        <w:numPr>
          <w:ilvl w:val="0"/>
          <w:numId w:val="0"/>
        </w:numPr>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十、中介服务机构服务费收取金额及收取方式：</w:t>
      </w:r>
      <w:r>
        <w:rPr>
          <w:rFonts w:hint="eastAsia" w:ascii="宋体" w:hAnsi="宋体" w:eastAsia="宋体" w:cs="宋体"/>
          <w:b w:val="0"/>
          <w:bCs w:val="0"/>
          <w:color w:val="auto"/>
          <w:sz w:val="28"/>
          <w:szCs w:val="28"/>
          <w:u w:val="single"/>
          <w:lang w:val="en-US" w:eastAsia="zh-CN"/>
        </w:rPr>
        <w:t>不收取</w:t>
      </w:r>
      <w:r>
        <w:rPr>
          <w:rFonts w:hint="eastAsia" w:ascii="宋体" w:hAnsi="宋体" w:eastAsia="宋体" w:cs="宋体"/>
          <w:b w:val="0"/>
          <w:bCs w:val="0"/>
          <w:color w:val="auto"/>
          <w:sz w:val="28"/>
          <w:szCs w:val="28"/>
          <w:lang w:val="en-US" w:eastAsia="zh-CN"/>
        </w:rPr>
        <w:t>。</w:t>
      </w:r>
    </w:p>
    <w:p>
      <w:pPr>
        <w:pStyle w:val="2"/>
        <w:numPr>
          <w:ilvl w:val="0"/>
          <w:numId w:val="0"/>
        </w:num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lang w:val="en-US" w:eastAsia="zh-CN"/>
        </w:rPr>
        <w:t>十一、中介机构联系人及联系方式：</w:t>
      </w:r>
      <w:r>
        <w:rPr>
          <w:rFonts w:hint="eastAsia" w:ascii="宋体" w:hAnsi="宋体" w:eastAsia="宋体" w:cs="宋体"/>
          <w:b w:val="0"/>
          <w:bCs w:val="0"/>
          <w:color w:val="auto"/>
          <w:sz w:val="28"/>
          <w:szCs w:val="28"/>
          <w:u w:val="single"/>
          <w:lang w:val="en-US" w:eastAsia="zh-CN"/>
        </w:rPr>
        <w:t>朱女士，13799174340</w:t>
      </w:r>
    </w:p>
    <w:p>
      <w:pPr>
        <w:pStyle w:val="2"/>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十二：其他</w:t>
      </w:r>
    </w:p>
    <w:p>
      <w:pPr>
        <w:pStyle w:val="2"/>
        <w:numPr>
          <w:ilvl w:val="0"/>
          <w:numId w:val="2"/>
        </w:numPr>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无效报价的情形</w:t>
      </w:r>
    </w:p>
    <w:p>
      <w:pPr>
        <w:pStyle w:val="2"/>
        <w:numPr>
          <w:ilvl w:val="0"/>
          <w:numId w:val="0"/>
        </w:numPr>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1、未按本公告要求提供有效的证明材料的；</w:t>
      </w:r>
    </w:p>
    <w:p>
      <w:pPr>
        <w:pStyle w:val="2"/>
        <w:numPr>
          <w:ilvl w:val="0"/>
          <w:numId w:val="0"/>
        </w:numPr>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2、未按本公告要求填写相关材料或者填写有误的；</w:t>
      </w:r>
    </w:p>
    <w:p>
      <w:pPr>
        <w:pStyle w:val="2"/>
        <w:numPr>
          <w:ilvl w:val="0"/>
          <w:numId w:val="0"/>
        </w:numPr>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3、大写金额和小写金额不一致的；</w:t>
      </w:r>
    </w:p>
    <w:p>
      <w:pPr>
        <w:pStyle w:val="2"/>
        <w:numPr>
          <w:ilvl w:val="0"/>
          <w:numId w:val="0"/>
        </w:numPr>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4、总价金额与按单价汇总金额不一致的；</w:t>
      </w:r>
    </w:p>
    <w:p>
      <w:pPr>
        <w:pStyle w:val="2"/>
        <w:numPr>
          <w:ilvl w:val="0"/>
          <w:numId w:val="0"/>
        </w:numPr>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5、未按公告要求缴纳保证金的。</w:t>
      </w:r>
    </w:p>
    <w:p>
      <w:pPr>
        <w:pStyle w:val="2"/>
        <w:numPr>
          <w:ilvl w:val="0"/>
          <w:numId w:val="2"/>
        </w:numPr>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合同签订：现场招租活动结束次日起5个工作日内，中介服务机构发出书面通知，承租人于收到通知之日起15个工作日内与出租人签订房租租赁合同。</w:t>
      </w:r>
    </w:p>
    <w:p>
      <w:pPr>
        <w:pStyle w:val="2"/>
        <w:numPr>
          <w:ilvl w:val="0"/>
          <w:numId w:val="2"/>
        </w:numPr>
        <w:ind w:left="0" w:leftChars="0" w:firstLine="0" w:firstLineChars="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保证金不予退还的情形</w:t>
      </w:r>
    </w:p>
    <w:p>
      <w:pPr>
        <w:pStyle w:val="2"/>
        <w:numPr>
          <w:ilvl w:val="0"/>
          <w:numId w:val="3"/>
        </w:numPr>
        <w:ind w:leftChars="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承租人逾期未与出租人办理签约手续的；</w:t>
      </w:r>
    </w:p>
    <w:p>
      <w:pPr>
        <w:pStyle w:val="2"/>
        <w:numPr>
          <w:ilvl w:val="0"/>
          <w:numId w:val="0"/>
        </w:numPr>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2、承租人在本公告合同签订时限内书面提出放弃签订房屋租赁合同的；</w:t>
      </w:r>
    </w:p>
    <w:p>
      <w:pPr>
        <w:pStyle w:val="2"/>
        <w:numPr>
          <w:ilvl w:val="0"/>
          <w:numId w:val="0"/>
        </w:numPr>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3、承租人在本公告合同签订时限内与出租人签订房屋租赁合同，但合同尚未履行，承租人书面提出解除合同的。</w:t>
      </w:r>
    </w:p>
    <w:p>
      <w:pPr>
        <w:pStyle w:val="2"/>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（四）优先承租人情形</w:t>
      </w:r>
    </w:p>
    <w:p>
      <w:pPr>
        <w:rPr>
          <w:rFonts w:hint="eastAsia" w:ascii="宋体" w:hAnsi="宋体" w:eastAsia="宋体" w:cs="宋体"/>
          <w:b w:val="0"/>
          <w:bCs w:val="0"/>
          <w:color w:val="auto"/>
          <w:kern w:val="28"/>
          <w:sz w:val="28"/>
          <w:szCs w:val="28"/>
          <w:lang w:val="en-US" w:eastAsia="zh-CN" w:bidi="ar-SA"/>
        </w:rPr>
      </w:pPr>
      <w:r>
        <w:rPr>
          <w:rFonts w:hint="eastAsia" w:ascii="宋体" w:hAnsi="宋体" w:eastAsia="宋体" w:cs="宋体"/>
          <w:b w:val="0"/>
          <w:bCs w:val="0"/>
          <w:color w:val="auto"/>
          <w:kern w:val="28"/>
          <w:sz w:val="28"/>
          <w:szCs w:val="28"/>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lang w:val="en-US" w:eastAsia="zh-CN" w:bidi="ar-SA"/>
        </w:rPr>
      </w:pPr>
      <w:r>
        <w:rPr>
          <w:rFonts w:hint="eastAsia" w:ascii="宋体" w:hAnsi="宋体" w:eastAsia="宋体" w:cs="宋体"/>
          <w:b w:val="0"/>
          <w:bCs w:val="0"/>
          <w:color w:val="auto"/>
          <w:kern w:val="28"/>
          <w:sz w:val="28"/>
          <w:szCs w:val="28"/>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2"/>
        <w:rPr>
          <w:rFonts w:hint="eastAsia" w:ascii="宋体" w:hAnsi="宋体" w:eastAsia="宋体" w:cs="宋体"/>
          <w:b w:val="0"/>
          <w:bCs w:val="0"/>
          <w:color w:val="auto"/>
          <w:kern w:val="28"/>
          <w:sz w:val="28"/>
          <w:szCs w:val="28"/>
          <w:lang w:val="en-US" w:eastAsia="zh-CN" w:bidi="ar-SA"/>
        </w:rPr>
      </w:pPr>
      <w:r>
        <w:rPr>
          <w:rFonts w:hint="eastAsia" w:ascii="宋体" w:hAnsi="宋体" w:eastAsia="宋体" w:cs="宋体"/>
          <w:b w:val="0"/>
          <w:bCs w:val="0"/>
          <w:color w:val="auto"/>
          <w:kern w:val="28"/>
          <w:sz w:val="28"/>
          <w:szCs w:val="28"/>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2"/>
        <w:rPr>
          <w:rFonts w:hint="eastAsia" w:ascii="宋体" w:hAnsi="宋体" w:eastAsia="宋体" w:cs="宋体"/>
          <w:b w:val="0"/>
          <w:bCs w:val="0"/>
          <w:color w:val="auto"/>
          <w:kern w:val="28"/>
          <w:sz w:val="28"/>
          <w:szCs w:val="28"/>
          <w:lang w:val="en-US" w:eastAsia="zh-CN" w:bidi="ar-SA"/>
        </w:rPr>
      </w:pPr>
      <w:r>
        <w:rPr>
          <w:rFonts w:hint="eastAsia" w:ascii="宋体" w:hAnsi="宋体" w:eastAsia="宋体" w:cs="宋体"/>
          <w:b w:val="0"/>
          <w:bCs w:val="0"/>
          <w:color w:val="auto"/>
          <w:kern w:val="28"/>
          <w:sz w:val="28"/>
          <w:szCs w:val="28"/>
          <w:lang w:val="en-US" w:eastAsia="zh-CN" w:bidi="ar-SA"/>
        </w:rPr>
        <w:t>（五）双方权利义务、违约条款及其他：由承租人与出租人于房屋租赁合同中另行约定。</w:t>
      </w:r>
    </w:p>
    <w:p>
      <w:pPr>
        <w:pStyle w:val="2"/>
        <w:rPr>
          <w:rFonts w:hint="eastAsia" w:ascii="宋体" w:hAnsi="宋体" w:eastAsia="宋体" w:cs="宋体"/>
          <w:b w:val="0"/>
          <w:bCs w:val="0"/>
          <w:color w:val="auto"/>
          <w:kern w:val="28"/>
          <w:sz w:val="28"/>
          <w:szCs w:val="28"/>
          <w:lang w:val="en-US" w:eastAsia="zh-CN" w:bidi="ar-SA"/>
        </w:rPr>
      </w:pPr>
    </w:p>
    <w:p>
      <w:pPr>
        <w:pStyle w:val="2"/>
        <w:rPr>
          <w:rFonts w:hint="eastAsia" w:ascii="宋体" w:hAnsi="宋体" w:eastAsia="宋体" w:cs="宋体"/>
          <w:b w:val="0"/>
          <w:bCs w:val="0"/>
          <w:color w:val="auto"/>
          <w:kern w:val="2"/>
          <w:sz w:val="28"/>
          <w:szCs w:val="28"/>
          <w:lang w:val="en-US" w:eastAsia="zh-CN" w:bidi="ar-SA"/>
        </w:rPr>
      </w:pPr>
    </w:p>
    <w:p>
      <w:pPr>
        <w:pStyle w:val="2"/>
        <w:jc w:val="center"/>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仓库图片</w:t>
      </w:r>
    </w:p>
    <w:p>
      <w:pPr>
        <w:pStyle w:val="2"/>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sz w:val="28"/>
          <w:szCs w:val="28"/>
          <w:lang w:val="en-US" w:eastAsia="zh-CN"/>
        </w:rPr>
        <w:drawing>
          <wp:inline distT="0" distB="0" distL="114300" distR="114300">
            <wp:extent cx="5264785" cy="3950335"/>
            <wp:effectExtent l="0" t="0" r="12065" b="12065"/>
            <wp:docPr id="5" name="图片 5" descr="微信图片_20230406160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30406160420"/>
                    <pic:cNvPicPr>
                      <a:picLocks noChangeAspect="1"/>
                    </pic:cNvPicPr>
                  </pic:nvPicPr>
                  <pic:blipFill>
                    <a:blip r:embed="rId4"/>
                    <a:stretch>
                      <a:fillRect/>
                    </a:stretch>
                  </pic:blipFill>
                  <pic:spPr>
                    <a:xfrm>
                      <a:off x="0" y="0"/>
                      <a:ext cx="5264785" cy="3950335"/>
                    </a:xfrm>
                    <a:prstGeom prst="rect">
                      <a:avLst/>
                    </a:prstGeom>
                  </pic:spPr>
                </pic:pic>
              </a:graphicData>
            </a:graphic>
          </wp:inline>
        </w:drawing>
      </w:r>
    </w:p>
    <w:p>
      <w:pPr>
        <w:pStyle w:val="2"/>
        <w:rPr>
          <w:rFonts w:hint="eastAsia" w:ascii="宋体" w:hAnsi="宋体" w:eastAsia="宋体" w:cs="宋体"/>
          <w:b w:val="0"/>
          <w:bCs w:val="0"/>
          <w:color w:val="auto"/>
          <w:kern w:val="2"/>
          <w:sz w:val="28"/>
          <w:szCs w:val="28"/>
          <w:lang w:val="en-US" w:eastAsia="zh-CN" w:bidi="ar-SA"/>
        </w:rPr>
      </w:pPr>
    </w:p>
    <w:p>
      <w:pPr>
        <w:pStyle w:val="2"/>
        <w:rPr>
          <w:rFonts w:hint="eastAsia" w:ascii="宋体" w:hAnsi="宋体" w:eastAsia="宋体" w:cs="宋体"/>
          <w:b w:val="0"/>
          <w:bCs w:val="0"/>
          <w:color w:val="auto"/>
          <w:kern w:val="2"/>
          <w:sz w:val="28"/>
          <w:szCs w:val="28"/>
          <w:lang w:val="en-US" w:eastAsia="zh-CN" w:bidi="ar-SA"/>
        </w:rPr>
      </w:pPr>
    </w:p>
    <w:p>
      <w:pPr>
        <w:pStyle w:val="2"/>
        <w:rPr>
          <w:rFonts w:hint="eastAsia" w:ascii="宋体" w:hAnsi="宋体" w:eastAsia="宋体" w:cs="宋体"/>
          <w:b w:val="0"/>
          <w:bCs w:val="0"/>
          <w:color w:val="auto"/>
          <w:kern w:val="2"/>
          <w:sz w:val="28"/>
          <w:szCs w:val="28"/>
          <w:lang w:val="en-US" w:eastAsia="zh-CN" w:bidi="ar-SA"/>
        </w:rPr>
      </w:pPr>
    </w:p>
    <w:p>
      <w:pPr>
        <w:pStyle w:val="2"/>
        <w:rPr>
          <w:rFonts w:hint="eastAsia" w:ascii="宋体" w:hAnsi="宋体" w:eastAsia="宋体" w:cs="宋体"/>
          <w:b w:val="0"/>
          <w:bCs w:val="0"/>
          <w:color w:val="auto"/>
          <w:kern w:val="2"/>
          <w:sz w:val="28"/>
          <w:szCs w:val="28"/>
          <w:lang w:val="en-US" w:eastAsia="zh-CN" w:bidi="ar-SA"/>
        </w:rPr>
      </w:pPr>
    </w:p>
    <w:p>
      <w:pPr>
        <w:pStyle w:val="2"/>
        <w:rPr>
          <w:rFonts w:hint="eastAsia" w:ascii="宋体" w:hAnsi="宋体" w:eastAsia="宋体" w:cs="宋体"/>
          <w:b w:val="0"/>
          <w:bCs w:val="0"/>
          <w:color w:val="auto"/>
          <w:kern w:val="2"/>
          <w:sz w:val="28"/>
          <w:szCs w:val="28"/>
          <w:lang w:val="en-US" w:eastAsia="zh-CN" w:bidi="ar-SA"/>
        </w:rPr>
      </w:pPr>
    </w:p>
    <w:p>
      <w:pPr>
        <w:pStyle w:val="2"/>
        <w:rPr>
          <w:rFonts w:hint="eastAsia" w:ascii="宋体" w:hAnsi="宋体" w:eastAsia="宋体" w:cs="宋体"/>
          <w:b w:val="0"/>
          <w:bCs w:val="0"/>
          <w:color w:val="auto"/>
          <w:kern w:val="2"/>
          <w:sz w:val="28"/>
          <w:szCs w:val="28"/>
          <w:lang w:val="en-US" w:eastAsia="zh-CN" w:bidi="ar-SA"/>
        </w:rPr>
      </w:pPr>
    </w:p>
    <w:p>
      <w:pPr>
        <w:pStyle w:val="2"/>
        <w:rPr>
          <w:rFonts w:hint="eastAsia" w:ascii="宋体" w:hAnsi="宋体" w:eastAsia="宋体" w:cs="宋体"/>
          <w:b w:val="0"/>
          <w:bCs w:val="0"/>
          <w:color w:val="auto"/>
          <w:kern w:val="2"/>
          <w:sz w:val="28"/>
          <w:szCs w:val="28"/>
          <w:lang w:val="en-US" w:eastAsia="zh-CN" w:bidi="ar-SA"/>
        </w:rPr>
      </w:pPr>
    </w:p>
    <w:p>
      <w:pPr>
        <w:pStyle w:val="2"/>
        <w:rPr>
          <w:rFonts w:hint="eastAsia" w:ascii="宋体" w:hAnsi="宋体" w:eastAsia="宋体" w:cs="宋体"/>
          <w:b w:val="0"/>
          <w:bCs w:val="0"/>
          <w:color w:val="auto"/>
          <w:kern w:val="2"/>
          <w:sz w:val="28"/>
          <w:szCs w:val="28"/>
          <w:lang w:val="en-US" w:eastAsia="zh-CN" w:bidi="ar-SA"/>
        </w:rPr>
      </w:pPr>
    </w:p>
    <w:p>
      <w:pPr>
        <w:pStyle w:val="2"/>
        <w:rPr>
          <w:rFonts w:hint="eastAsia" w:ascii="宋体" w:hAnsi="宋体" w:eastAsia="宋体" w:cs="宋体"/>
          <w:b w:val="0"/>
          <w:bCs w:val="0"/>
          <w:color w:val="auto"/>
          <w:kern w:val="2"/>
          <w:sz w:val="28"/>
          <w:szCs w:val="28"/>
          <w:lang w:val="en-US" w:eastAsia="zh-CN" w:bidi="ar-SA"/>
        </w:rPr>
      </w:pPr>
    </w:p>
    <w:p>
      <w:pPr>
        <w:pStyle w:val="2"/>
        <w:rPr>
          <w:rFonts w:hint="eastAsia" w:ascii="宋体" w:hAnsi="宋体" w:eastAsia="宋体" w:cs="宋体"/>
          <w:b w:val="0"/>
          <w:bCs w:val="0"/>
          <w:color w:val="auto"/>
          <w:kern w:val="2"/>
          <w:sz w:val="28"/>
          <w:szCs w:val="28"/>
          <w:lang w:val="en-US" w:eastAsia="zh-CN" w:bidi="ar-SA"/>
        </w:rPr>
      </w:pPr>
    </w:p>
    <w:p>
      <w:pPr>
        <w:pStyle w:val="2"/>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附件1：承租人为个人报价材料</w:t>
      </w:r>
    </w:p>
    <w:p>
      <w:pPr>
        <w:pStyle w:val="2"/>
        <w:numPr>
          <w:ilvl w:val="0"/>
          <w:numId w:val="4"/>
        </w:numPr>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承租人有效的身份证复印件（正反面）</w:t>
      </w:r>
    </w:p>
    <w:p>
      <w:pPr>
        <w:jc w:val="center"/>
        <w:rPr>
          <w:rFonts w:hint="eastAsia" w:ascii="宋体" w:hAnsi="宋体" w:eastAsia="宋体" w:cs="宋体"/>
          <w:b w:val="0"/>
          <w:bCs w:val="0"/>
          <w:color w:val="auto"/>
          <w:sz w:val="28"/>
          <w:szCs w:val="28"/>
        </w:rPr>
      </w:pPr>
    </w:p>
    <w:p>
      <w:pPr>
        <w:spacing w:line="400" w:lineRule="exact"/>
        <w:rPr>
          <w:rFonts w:hint="eastAsia" w:ascii="宋体" w:hAnsi="宋体" w:eastAsia="宋体" w:cs="宋体"/>
          <w:b w:val="0"/>
          <w:bCs w:val="0"/>
          <w:color w:val="auto"/>
          <w:sz w:val="28"/>
          <w:szCs w:val="28"/>
        </w:rPr>
      </w:pPr>
    </w:p>
    <w:p>
      <w:pPr>
        <w:spacing w:line="400" w:lineRule="exact"/>
        <w:ind w:firstLine="560" w:firstLineChars="200"/>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性   名:                           年      龄:</w:t>
      </w:r>
    </w:p>
    <w:p>
      <w:pPr>
        <w:spacing w:line="400" w:lineRule="exact"/>
        <w:rPr>
          <w:rFonts w:hint="eastAsia" w:ascii="宋体" w:hAnsi="宋体" w:eastAsia="宋体" w:cs="宋体"/>
          <w:b w:val="0"/>
          <w:bCs w:val="0"/>
          <w:color w:val="auto"/>
          <w:kern w:val="2"/>
          <w:sz w:val="28"/>
          <w:szCs w:val="28"/>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性   别：                          身份证号码:</w:t>
      </w:r>
    </w:p>
    <w:p>
      <w:pPr>
        <w:spacing w:line="400" w:lineRule="exact"/>
        <w:rPr>
          <w:rFonts w:hint="eastAsia" w:ascii="宋体" w:hAnsi="宋体" w:eastAsia="宋体" w:cs="宋体"/>
          <w:b w:val="0"/>
          <w:bCs w:val="0"/>
          <w:color w:val="auto"/>
          <w:sz w:val="28"/>
          <w:szCs w:val="28"/>
        </w:rPr>
      </w:pPr>
    </w:p>
    <w:p>
      <w:pPr>
        <w:spacing w:line="400" w:lineRule="exact"/>
        <w:ind w:firstLine="560" w:firstLineChars="200"/>
        <w:rPr>
          <w:rFonts w:hint="eastAsia" w:ascii="宋体" w:hAnsi="宋体" w:eastAsia="宋体" w:cs="宋体"/>
          <w:b w:val="0"/>
          <w:bCs w:val="0"/>
          <w:color w:val="auto"/>
          <w:sz w:val="28"/>
          <w:szCs w:val="28"/>
        </w:rPr>
      </w:pPr>
    </w:p>
    <w:p>
      <w:pPr>
        <w:spacing w:line="400" w:lineRule="exact"/>
        <w:ind w:firstLine="560" w:firstLineChars="200"/>
        <w:rPr>
          <w:rFonts w:hint="eastAsia" w:ascii="宋体" w:hAnsi="宋体" w:eastAsia="宋体" w:cs="宋体"/>
          <w:b w:val="0"/>
          <w:bCs w:val="0"/>
          <w:color w:val="auto"/>
          <w:sz w:val="28"/>
          <w:szCs w:val="28"/>
        </w:rPr>
      </w:pPr>
    </w:p>
    <w:p>
      <w:pPr>
        <w:spacing w:line="360" w:lineRule="auto"/>
        <w:ind w:firstLine="420"/>
        <w:rPr>
          <w:rFonts w:hint="eastAsia" w:ascii="宋体" w:hAnsi="宋体" w:eastAsia="宋体" w:cs="宋体"/>
          <w:b w:val="0"/>
          <w:bCs w:val="0"/>
          <w:color w:val="auto"/>
          <w:sz w:val="28"/>
          <w:szCs w:val="28"/>
          <w:u w:val="single"/>
        </w:rPr>
      </w:pPr>
      <w:r>
        <w:rPr>
          <w:rFonts w:hint="eastAsia" w:ascii="宋体" w:hAnsi="宋体" w:eastAsia="宋体" w:cs="宋体"/>
          <w:b w:val="0"/>
          <w:bCs w:val="0"/>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8"/>
          <w:szCs w:val="28"/>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u w:val="single"/>
        </w:rPr>
      </w:pPr>
    </w:p>
    <w:p>
      <w:pPr>
        <w:tabs>
          <w:tab w:val="left" w:pos="3210"/>
        </w:tabs>
        <w:rPr>
          <w:rFonts w:hint="eastAsia" w:ascii="宋体" w:hAnsi="宋体" w:eastAsia="宋体" w:cs="宋体"/>
          <w:b w:val="0"/>
          <w:bCs w:val="0"/>
          <w:color w:val="auto"/>
          <w:sz w:val="28"/>
          <w:szCs w:val="28"/>
        </w:rPr>
      </w:pPr>
    </w:p>
    <w:p>
      <w:pPr>
        <w:tabs>
          <w:tab w:val="left" w:pos="3210"/>
        </w:tabs>
        <w:rPr>
          <w:rFonts w:hint="eastAsia" w:ascii="宋体" w:hAnsi="宋体" w:eastAsia="宋体" w:cs="宋体"/>
          <w:b w:val="0"/>
          <w:bCs w:val="0"/>
          <w:color w:val="auto"/>
          <w:sz w:val="28"/>
          <w:szCs w:val="28"/>
        </w:rPr>
      </w:pPr>
    </w:p>
    <w:p>
      <w:pPr>
        <w:rPr>
          <w:rFonts w:hint="eastAsia" w:ascii="宋体" w:hAnsi="宋体" w:eastAsia="宋体" w:cs="宋体"/>
          <w:b w:val="0"/>
          <w:bCs w:val="0"/>
          <w:color w:val="auto"/>
          <w:sz w:val="28"/>
          <w:szCs w:val="28"/>
        </w:rPr>
      </w:pPr>
    </w:p>
    <w:p>
      <w:pPr>
        <w:rPr>
          <w:rFonts w:hint="eastAsia" w:ascii="宋体" w:hAnsi="宋体" w:eastAsia="宋体" w:cs="宋体"/>
          <w:b w:val="0"/>
          <w:bCs w:val="0"/>
          <w:color w:val="auto"/>
          <w:sz w:val="28"/>
          <w:szCs w:val="28"/>
        </w:rPr>
      </w:pPr>
    </w:p>
    <w:p>
      <w:pPr>
        <w:rPr>
          <w:rFonts w:hint="eastAsia" w:ascii="宋体" w:hAnsi="宋体" w:eastAsia="宋体" w:cs="宋体"/>
          <w:b w:val="0"/>
          <w:bCs w:val="0"/>
          <w:color w:val="auto"/>
          <w:sz w:val="28"/>
          <w:szCs w:val="28"/>
        </w:rPr>
      </w:pPr>
    </w:p>
    <w:p>
      <w:pPr>
        <w:ind w:firstLine="5233" w:firstLineChars="1869"/>
        <w:jc w:val="left"/>
        <w:rPr>
          <w:rFonts w:hint="eastAsia" w:ascii="宋体" w:hAnsi="宋体" w:eastAsia="宋体" w:cs="宋体"/>
          <w:b w:val="0"/>
          <w:bCs w:val="0"/>
          <w:color w:val="auto"/>
          <w:sz w:val="28"/>
          <w:szCs w:val="28"/>
        </w:rPr>
      </w:pPr>
    </w:p>
    <w:p>
      <w:pPr>
        <w:spacing w:line="400" w:lineRule="exact"/>
        <w:rPr>
          <w:rFonts w:hint="eastAsia" w:ascii="宋体" w:hAnsi="宋体" w:eastAsia="宋体" w:cs="宋体"/>
          <w:b w:val="0"/>
          <w:bCs w:val="0"/>
          <w:color w:val="auto"/>
          <w:sz w:val="28"/>
          <w:szCs w:val="28"/>
        </w:rPr>
      </w:pPr>
    </w:p>
    <w:p>
      <w:pPr>
        <w:ind w:firstLine="560" w:firstLineChars="200"/>
        <w:rPr>
          <w:rFonts w:hint="eastAsia" w:ascii="宋体" w:hAnsi="宋体" w:eastAsia="宋体" w:cs="宋体"/>
          <w:b w:val="0"/>
          <w:bCs w:val="0"/>
          <w:color w:val="auto"/>
          <w:sz w:val="28"/>
          <w:szCs w:val="28"/>
        </w:rPr>
      </w:pPr>
    </w:p>
    <w:p>
      <w:pPr>
        <w:ind w:firstLine="560" w:firstLineChars="200"/>
        <w:rPr>
          <w:rFonts w:hint="eastAsia" w:ascii="宋体" w:hAnsi="宋体" w:eastAsia="宋体" w:cs="宋体"/>
          <w:b w:val="0"/>
          <w:bCs w:val="0"/>
          <w:color w:val="auto"/>
          <w:sz w:val="28"/>
          <w:szCs w:val="28"/>
        </w:rPr>
      </w:pPr>
    </w:p>
    <w:p>
      <w:pPr>
        <w:ind w:firstLine="560" w:firstLineChars="200"/>
        <w:rPr>
          <w:rFonts w:hint="eastAsia" w:ascii="宋体" w:hAnsi="宋体" w:eastAsia="宋体" w:cs="宋体"/>
          <w:b w:val="0"/>
          <w:bCs w:val="0"/>
          <w:color w:val="auto"/>
          <w:sz w:val="28"/>
          <w:szCs w:val="28"/>
        </w:rPr>
      </w:pPr>
    </w:p>
    <w:p>
      <w:pPr>
        <w:ind w:firstLine="560" w:firstLineChars="200"/>
        <w:rPr>
          <w:rFonts w:hint="eastAsia" w:ascii="宋体" w:hAnsi="宋体" w:eastAsia="宋体" w:cs="宋体"/>
          <w:b w:val="0"/>
          <w:bCs w:val="0"/>
          <w:color w:val="auto"/>
          <w:sz w:val="28"/>
          <w:szCs w:val="28"/>
        </w:rPr>
      </w:pPr>
    </w:p>
    <w:p>
      <w:pPr>
        <w:ind w:firstLine="560" w:firstLineChars="200"/>
        <w:rPr>
          <w:rFonts w:hint="eastAsia" w:ascii="宋体" w:hAnsi="宋体" w:eastAsia="宋体" w:cs="宋体"/>
          <w:b w:val="0"/>
          <w:bCs w:val="0"/>
          <w:color w:val="auto"/>
          <w:sz w:val="28"/>
          <w:szCs w:val="28"/>
        </w:rPr>
      </w:pPr>
    </w:p>
    <w:p>
      <w:pPr>
        <w:ind w:firstLine="560" w:firstLineChars="200"/>
        <w:rPr>
          <w:rFonts w:hint="eastAsia" w:ascii="宋体" w:hAnsi="宋体" w:eastAsia="宋体" w:cs="宋体"/>
          <w:b w:val="0"/>
          <w:bCs w:val="0"/>
          <w:color w:val="auto"/>
          <w:sz w:val="28"/>
          <w:szCs w:val="28"/>
        </w:rPr>
      </w:pPr>
    </w:p>
    <w:p>
      <w:pPr>
        <w:pStyle w:val="2"/>
        <w:numPr>
          <w:ilvl w:val="0"/>
          <w:numId w:val="4"/>
        </w:numPr>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 xml:space="preserve"> 报价表</w:t>
      </w:r>
    </w:p>
    <w:tbl>
      <w:tblPr>
        <w:tblStyle w:val="5"/>
        <w:tblpPr w:leftFromText="180" w:rightFromText="180" w:vertAnchor="text" w:horzAnchor="page" w:tblpX="1492" w:tblpY="16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报价人名称</w:t>
            </w:r>
          </w:p>
        </w:tc>
        <w:tc>
          <w:tcPr>
            <w:tcW w:w="2625" w:type="dxa"/>
          </w:tcPr>
          <w:p>
            <w:pPr>
              <w:pStyle w:val="2"/>
              <w:numPr>
                <w:ilvl w:val="0"/>
                <w:numId w:val="0"/>
              </w:numPr>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（承租人本人手写并加盖手印）</w:t>
            </w:r>
          </w:p>
        </w:tc>
        <w:tc>
          <w:tcPr>
            <w:tcW w:w="1618" w:type="dxa"/>
          </w:tcPr>
          <w:p>
            <w:pPr>
              <w:pStyle w:val="2"/>
              <w:numPr>
                <w:ilvl w:val="0"/>
                <w:numId w:val="0"/>
              </w:numPr>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身份证号码</w:t>
            </w:r>
          </w:p>
        </w:tc>
        <w:tc>
          <w:tcPr>
            <w:tcW w:w="2452" w:type="dxa"/>
          </w:tcPr>
          <w:p>
            <w:pPr>
              <w:pStyle w:val="2"/>
              <w:numPr>
                <w:ilvl w:val="0"/>
                <w:numId w:val="0"/>
              </w:numPr>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单价（  元/月）</w:t>
            </w:r>
          </w:p>
        </w:tc>
        <w:tc>
          <w:tcPr>
            <w:tcW w:w="6695" w:type="dxa"/>
            <w:gridSpan w:val="3"/>
          </w:tcPr>
          <w:p>
            <w:pPr>
              <w:pStyle w:val="2"/>
              <w:numPr>
                <w:ilvl w:val="0"/>
                <w:numId w:val="0"/>
              </w:numPr>
              <w:rPr>
                <w:rFonts w:hint="eastAsia" w:ascii="宋体" w:hAnsi="宋体" w:eastAsia="宋体" w:cs="宋体"/>
                <w:b w:val="0"/>
                <w:bCs w:val="0"/>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面积</w:t>
            </w:r>
          </w:p>
        </w:tc>
        <w:tc>
          <w:tcPr>
            <w:tcW w:w="6695" w:type="dxa"/>
            <w:gridSpan w:val="3"/>
          </w:tcPr>
          <w:p>
            <w:pPr>
              <w:pStyle w:val="2"/>
              <w:numPr>
                <w:ilvl w:val="0"/>
                <w:numId w:val="0"/>
              </w:numPr>
              <w:rPr>
                <w:rFonts w:hint="eastAsia" w:ascii="宋体" w:hAnsi="宋体" w:eastAsia="宋体" w:cs="宋体"/>
                <w:b w:val="0"/>
                <w:bCs w:val="0"/>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租期</w:t>
            </w:r>
          </w:p>
        </w:tc>
        <w:tc>
          <w:tcPr>
            <w:tcW w:w="6695" w:type="dxa"/>
            <w:gridSpan w:val="3"/>
          </w:tcPr>
          <w:p>
            <w:pPr>
              <w:pStyle w:val="2"/>
              <w:numPr>
                <w:ilvl w:val="0"/>
                <w:numId w:val="0"/>
              </w:numPr>
              <w:rPr>
                <w:rFonts w:hint="eastAsia" w:ascii="宋体" w:hAnsi="宋体" w:eastAsia="宋体" w:cs="宋体"/>
                <w:b w:val="0"/>
                <w:bCs w:val="0"/>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总价</w:t>
            </w:r>
          </w:p>
        </w:tc>
        <w:tc>
          <w:tcPr>
            <w:tcW w:w="6695" w:type="dxa"/>
            <w:gridSpan w:val="3"/>
          </w:tcPr>
          <w:p>
            <w:pPr>
              <w:pStyle w:val="2"/>
              <w:numPr>
                <w:ilvl w:val="0"/>
                <w:numId w:val="0"/>
              </w:numPr>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（小写）：               元</w:t>
            </w:r>
          </w:p>
          <w:p>
            <w:pPr>
              <w:pStyle w:val="2"/>
              <w:numPr>
                <w:ilvl w:val="0"/>
                <w:numId w:val="0"/>
              </w:numPr>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（大写）：</w:t>
            </w:r>
          </w:p>
        </w:tc>
      </w:tr>
    </w:tbl>
    <w:p>
      <w:pPr>
        <w:jc w:val="center"/>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福建省永安市百合商厦有限公司</w:t>
      </w:r>
      <w:r>
        <w:rPr>
          <w:rFonts w:hint="eastAsia" w:ascii="宋体" w:hAnsi="宋体" w:eastAsia="宋体" w:cs="宋体"/>
          <w:b w:val="0"/>
          <w:bCs w:val="0"/>
          <w:sz w:val="28"/>
          <w:szCs w:val="28"/>
          <w:lang w:val="en-US" w:eastAsia="zh-CN"/>
        </w:rPr>
        <w:t>闽笋交易市场</w:t>
      </w:r>
    </w:p>
    <w:p>
      <w:pPr>
        <w:pStyle w:val="2"/>
        <w:numPr>
          <w:ilvl w:val="0"/>
          <w:numId w:val="0"/>
        </w:numPr>
        <w:jc w:val="center"/>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sz w:val="28"/>
          <w:szCs w:val="28"/>
          <w:lang w:val="en-US" w:eastAsia="zh-CN"/>
        </w:rPr>
        <w:t>仓库</w:t>
      </w:r>
      <w:r>
        <w:rPr>
          <w:rFonts w:hint="eastAsia" w:ascii="宋体" w:hAnsi="宋体" w:eastAsia="宋体" w:cs="宋体"/>
          <w:b w:val="0"/>
          <w:bCs w:val="0"/>
          <w:color w:val="auto"/>
          <w:kern w:val="2"/>
          <w:sz w:val="28"/>
          <w:szCs w:val="28"/>
          <w:lang w:val="en-US" w:eastAsia="zh-CN" w:bidi="ar-SA"/>
        </w:rPr>
        <w:t>租赁报价表</w:t>
      </w:r>
    </w:p>
    <w:p>
      <w:pPr>
        <w:pStyle w:val="2"/>
        <w:numPr>
          <w:ilvl w:val="0"/>
          <w:numId w:val="0"/>
        </w:numPr>
        <w:jc w:val="center"/>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备注：“大写金额”指报价总价用“壹、贰、叁、肆、伍、陆、柒、捌、玖、拾、佰、仟、万、亿、元、角、分、零”等字样进行填写。</w:t>
      </w:r>
    </w:p>
    <w:p>
      <w:pPr>
        <w:pStyle w:val="2"/>
        <w:numPr>
          <w:ilvl w:val="0"/>
          <w:numId w:val="0"/>
        </w:numPr>
        <w:jc w:val="both"/>
        <w:rPr>
          <w:rFonts w:hint="eastAsia" w:ascii="宋体" w:hAnsi="宋体" w:eastAsia="宋体" w:cs="宋体"/>
          <w:b w:val="0"/>
          <w:bCs w:val="0"/>
          <w:color w:val="auto"/>
          <w:kern w:val="2"/>
          <w:sz w:val="28"/>
          <w:szCs w:val="28"/>
          <w:lang w:val="en-US" w:eastAsia="zh-CN" w:bidi="ar-SA"/>
        </w:rPr>
      </w:pPr>
    </w:p>
    <w:p>
      <w:pPr>
        <w:pStyle w:val="2"/>
        <w:numPr>
          <w:ilvl w:val="0"/>
          <w:numId w:val="0"/>
        </w:numPr>
        <w:jc w:val="both"/>
        <w:rPr>
          <w:rFonts w:hint="eastAsia" w:ascii="宋体" w:hAnsi="宋体" w:eastAsia="宋体" w:cs="宋体"/>
          <w:b w:val="0"/>
          <w:bCs w:val="0"/>
          <w:color w:val="auto"/>
          <w:kern w:val="2"/>
          <w:sz w:val="28"/>
          <w:szCs w:val="28"/>
          <w:lang w:val="en-US" w:eastAsia="zh-CN" w:bidi="ar-SA"/>
        </w:rPr>
      </w:pPr>
    </w:p>
    <w:p>
      <w:pPr>
        <w:pStyle w:val="2"/>
        <w:numPr>
          <w:ilvl w:val="0"/>
          <w:numId w:val="0"/>
        </w:numPr>
        <w:jc w:val="both"/>
        <w:rPr>
          <w:rFonts w:hint="eastAsia" w:ascii="宋体" w:hAnsi="宋体" w:eastAsia="宋体" w:cs="宋体"/>
          <w:b w:val="0"/>
          <w:bCs w:val="0"/>
          <w:color w:val="auto"/>
          <w:kern w:val="2"/>
          <w:sz w:val="28"/>
          <w:szCs w:val="28"/>
          <w:lang w:val="en-US" w:eastAsia="zh-CN" w:bidi="ar-SA"/>
        </w:rPr>
      </w:pPr>
    </w:p>
    <w:p>
      <w:pPr>
        <w:pStyle w:val="2"/>
        <w:numPr>
          <w:ilvl w:val="0"/>
          <w:numId w:val="0"/>
        </w:numPr>
        <w:jc w:val="both"/>
        <w:rPr>
          <w:rFonts w:hint="eastAsia" w:ascii="宋体" w:hAnsi="宋体" w:eastAsia="宋体" w:cs="宋体"/>
          <w:b w:val="0"/>
          <w:bCs w:val="0"/>
          <w:color w:val="auto"/>
          <w:kern w:val="2"/>
          <w:sz w:val="28"/>
          <w:szCs w:val="28"/>
          <w:lang w:val="en-US" w:eastAsia="zh-CN" w:bidi="ar-SA"/>
        </w:rPr>
      </w:pPr>
    </w:p>
    <w:p>
      <w:pPr>
        <w:pStyle w:val="2"/>
        <w:numPr>
          <w:ilvl w:val="0"/>
          <w:numId w:val="0"/>
        </w:numPr>
        <w:jc w:val="both"/>
        <w:rPr>
          <w:rFonts w:hint="eastAsia" w:ascii="宋体" w:hAnsi="宋体" w:eastAsia="宋体" w:cs="宋体"/>
          <w:b w:val="0"/>
          <w:bCs w:val="0"/>
          <w:color w:val="auto"/>
          <w:kern w:val="2"/>
          <w:sz w:val="28"/>
          <w:szCs w:val="28"/>
          <w:lang w:val="en-US" w:eastAsia="zh-CN" w:bidi="ar-SA"/>
        </w:rPr>
      </w:pPr>
    </w:p>
    <w:p>
      <w:pPr>
        <w:pStyle w:val="2"/>
        <w:numPr>
          <w:ilvl w:val="0"/>
          <w:numId w:val="0"/>
        </w:numPr>
        <w:jc w:val="both"/>
        <w:rPr>
          <w:rFonts w:hint="eastAsia" w:ascii="宋体" w:hAnsi="宋体" w:eastAsia="宋体" w:cs="宋体"/>
          <w:b w:val="0"/>
          <w:bCs w:val="0"/>
          <w:color w:val="auto"/>
          <w:kern w:val="2"/>
          <w:sz w:val="28"/>
          <w:szCs w:val="28"/>
          <w:lang w:val="en-US" w:eastAsia="zh-CN" w:bidi="ar-SA"/>
        </w:rPr>
      </w:pPr>
    </w:p>
    <w:p>
      <w:pPr>
        <w:pStyle w:val="2"/>
        <w:numPr>
          <w:ilvl w:val="0"/>
          <w:numId w:val="0"/>
        </w:numPr>
        <w:jc w:val="both"/>
        <w:rPr>
          <w:rFonts w:hint="eastAsia" w:ascii="宋体" w:hAnsi="宋体" w:eastAsia="宋体" w:cs="宋体"/>
          <w:b w:val="0"/>
          <w:bCs w:val="0"/>
          <w:color w:val="auto"/>
          <w:kern w:val="2"/>
          <w:sz w:val="28"/>
          <w:szCs w:val="28"/>
          <w:lang w:val="en-US" w:eastAsia="zh-CN" w:bidi="ar-SA"/>
        </w:rPr>
      </w:pPr>
    </w:p>
    <w:p>
      <w:pPr>
        <w:pStyle w:val="2"/>
        <w:numPr>
          <w:ilvl w:val="0"/>
          <w:numId w:val="0"/>
        </w:numPr>
        <w:jc w:val="both"/>
        <w:rPr>
          <w:rFonts w:hint="eastAsia" w:ascii="宋体" w:hAnsi="宋体" w:eastAsia="宋体" w:cs="宋体"/>
          <w:b w:val="0"/>
          <w:bCs w:val="0"/>
          <w:color w:val="auto"/>
          <w:kern w:val="2"/>
          <w:sz w:val="28"/>
          <w:szCs w:val="28"/>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3、无违法失信承诺书</w:t>
      </w:r>
    </w:p>
    <w:p>
      <w:pPr>
        <w:pStyle w:val="2"/>
        <w:numPr>
          <w:ilvl w:val="0"/>
          <w:numId w:val="0"/>
        </w:numPr>
        <w:jc w:val="both"/>
        <w:rPr>
          <w:rFonts w:hint="eastAsia" w:ascii="宋体" w:hAnsi="宋体" w:eastAsia="宋体" w:cs="宋体"/>
          <w:b w:val="0"/>
          <w:bCs w:val="0"/>
          <w:color w:val="auto"/>
          <w:kern w:val="2"/>
          <w:sz w:val="28"/>
          <w:szCs w:val="28"/>
          <w:u w:val="single"/>
          <w:lang w:val="en-US" w:eastAsia="zh-CN" w:bidi="ar-SA"/>
        </w:rPr>
      </w:pPr>
      <w:r>
        <w:rPr>
          <w:rFonts w:hint="eastAsia" w:ascii="宋体" w:hAnsi="宋体" w:eastAsia="宋体" w:cs="宋体"/>
          <w:b w:val="0"/>
          <w:bCs w:val="0"/>
          <w:color w:val="auto"/>
          <w:kern w:val="2"/>
          <w:sz w:val="28"/>
          <w:szCs w:val="28"/>
          <w:lang w:val="en-US" w:eastAsia="zh-CN" w:bidi="ar-SA"/>
        </w:rPr>
        <w:t>致：</w:t>
      </w:r>
      <w:r>
        <w:rPr>
          <w:rFonts w:hint="eastAsia" w:ascii="宋体" w:hAnsi="宋体" w:eastAsia="宋体" w:cs="宋体"/>
          <w:b w:val="0"/>
          <w:bCs w:val="0"/>
          <w:color w:val="auto"/>
          <w:sz w:val="28"/>
          <w:szCs w:val="28"/>
          <w:u w:val="single"/>
          <w:lang w:val="en-US" w:eastAsia="zh-CN"/>
        </w:rPr>
        <w:t>福建省永安市百合商厦有限公司</w:t>
      </w:r>
    </w:p>
    <w:p>
      <w:pPr>
        <w:ind w:firstLine="560"/>
        <w:jc w:val="center"/>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color w:val="auto"/>
          <w:kern w:val="2"/>
          <w:sz w:val="28"/>
          <w:szCs w:val="28"/>
          <w:lang w:val="zh-CN" w:eastAsia="zh-CN" w:bidi="ar-SA"/>
        </w:rPr>
        <w:t>本人参加贵单位组织的</w:t>
      </w:r>
      <w:r>
        <w:rPr>
          <w:rFonts w:hint="eastAsia" w:ascii="宋体" w:hAnsi="宋体" w:eastAsia="宋体" w:cs="宋体"/>
          <w:b w:val="0"/>
          <w:bCs w:val="0"/>
          <w:color w:val="auto"/>
          <w:sz w:val="28"/>
          <w:szCs w:val="28"/>
          <w:u w:val="single"/>
          <w:lang w:val="en-US" w:eastAsia="zh-CN"/>
        </w:rPr>
        <w:t>福建省永安市百合商厦有限公司</w:t>
      </w:r>
      <w:r>
        <w:rPr>
          <w:rFonts w:hint="eastAsia" w:ascii="宋体" w:hAnsi="宋体" w:eastAsia="宋体" w:cs="宋体"/>
          <w:b w:val="0"/>
          <w:bCs w:val="0"/>
          <w:sz w:val="28"/>
          <w:szCs w:val="28"/>
          <w:u w:val="single"/>
          <w:lang w:val="en-US" w:eastAsia="zh-CN"/>
        </w:rPr>
        <w:t>闽笋交</w:t>
      </w:r>
    </w:p>
    <w:p>
      <w:pPr>
        <w:jc w:val="both"/>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sz w:val="28"/>
          <w:szCs w:val="28"/>
          <w:u w:val="single"/>
          <w:lang w:val="en-US" w:eastAsia="zh-CN"/>
        </w:rPr>
        <w:t>易市场仓库</w:t>
      </w:r>
      <w:r>
        <w:rPr>
          <w:rFonts w:hint="eastAsia" w:ascii="宋体" w:hAnsi="宋体" w:eastAsia="宋体" w:cs="宋体"/>
          <w:b w:val="0"/>
          <w:bCs w:val="0"/>
          <w:color w:val="auto"/>
          <w:kern w:val="2"/>
          <w:sz w:val="28"/>
          <w:szCs w:val="28"/>
          <w:lang w:val="en-US" w:eastAsia="zh-CN" w:bidi="ar-SA"/>
        </w:rPr>
        <w:t>的房屋招租，根据公告要求，本人声明：本人近三年无重大违法记录、无重大质量安全事故，且无违法失信情况。如违反上述声明，愿承担一切法律责任。</w:t>
      </w:r>
    </w:p>
    <w:p>
      <w:pPr>
        <w:pStyle w:val="2"/>
        <w:numPr>
          <w:ilvl w:val="0"/>
          <w:numId w:val="0"/>
        </w:numPr>
        <w:ind w:firstLine="560" w:firstLineChars="200"/>
        <w:jc w:val="both"/>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特此承诺!</w:t>
      </w:r>
    </w:p>
    <w:p>
      <w:pPr>
        <w:spacing w:after="312" w:afterLines="100"/>
        <w:outlineLvl w:val="1"/>
        <w:rPr>
          <w:rFonts w:hint="eastAsia" w:ascii="宋体" w:hAnsi="宋体" w:eastAsia="宋体" w:cs="宋体"/>
          <w:b w:val="0"/>
          <w:bCs w:val="0"/>
          <w:color w:val="auto"/>
          <w:sz w:val="28"/>
          <w:szCs w:val="28"/>
        </w:rPr>
      </w:pPr>
    </w:p>
    <w:p>
      <w:pPr>
        <w:spacing w:after="312" w:afterLines="100"/>
        <w:outlineLvl w:val="1"/>
        <w:rPr>
          <w:rFonts w:hint="eastAsia" w:ascii="宋体" w:hAnsi="宋体" w:eastAsia="宋体" w:cs="宋体"/>
          <w:b w:val="0"/>
          <w:bCs w:val="0"/>
          <w:color w:val="auto"/>
          <w:kern w:val="2"/>
          <w:sz w:val="28"/>
          <w:szCs w:val="28"/>
        </w:rPr>
      </w:pPr>
    </w:p>
    <w:p>
      <w:pPr>
        <w:spacing w:after="312" w:afterLines="100"/>
        <w:outlineLvl w:val="1"/>
        <w:rPr>
          <w:rFonts w:hint="eastAsia" w:ascii="宋体" w:hAnsi="宋体" w:eastAsia="宋体" w:cs="宋体"/>
          <w:b w:val="0"/>
          <w:bCs w:val="0"/>
          <w:color w:val="auto"/>
          <w:kern w:val="2"/>
          <w:sz w:val="28"/>
          <w:szCs w:val="28"/>
        </w:rPr>
      </w:pPr>
    </w:p>
    <w:p>
      <w:pPr>
        <w:spacing w:after="312" w:afterLines="100"/>
        <w:outlineLvl w:val="1"/>
        <w:rPr>
          <w:rFonts w:hint="eastAsia" w:ascii="宋体" w:hAnsi="宋体" w:eastAsia="宋体" w:cs="宋体"/>
          <w:b w:val="0"/>
          <w:bCs w:val="0"/>
          <w:color w:val="auto"/>
          <w:kern w:val="2"/>
          <w:sz w:val="28"/>
          <w:szCs w:val="28"/>
        </w:rPr>
      </w:pPr>
    </w:p>
    <w:p>
      <w:pPr>
        <w:spacing w:after="312" w:afterLines="100"/>
        <w:outlineLvl w:val="1"/>
        <w:rPr>
          <w:rFonts w:hint="eastAsia" w:ascii="宋体" w:hAnsi="宋体" w:eastAsia="宋体" w:cs="宋体"/>
          <w:b w:val="0"/>
          <w:bCs w:val="0"/>
          <w:color w:val="auto"/>
          <w:kern w:val="2"/>
          <w:sz w:val="28"/>
          <w:szCs w:val="28"/>
        </w:rPr>
      </w:pPr>
    </w:p>
    <w:p>
      <w:pPr>
        <w:spacing w:after="312" w:afterLines="100"/>
        <w:outlineLvl w:val="1"/>
        <w:rPr>
          <w:rFonts w:hint="eastAsia" w:ascii="宋体" w:hAnsi="宋体" w:eastAsia="宋体" w:cs="宋体"/>
          <w:b w:val="0"/>
          <w:bCs w:val="0"/>
          <w:color w:val="auto"/>
          <w:kern w:val="2"/>
          <w:sz w:val="28"/>
          <w:szCs w:val="28"/>
        </w:rPr>
      </w:pPr>
    </w:p>
    <w:p>
      <w:pPr>
        <w:spacing w:after="312" w:afterLines="100"/>
        <w:outlineLvl w:val="1"/>
        <w:rPr>
          <w:rFonts w:hint="eastAsia" w:ascii="宋体" w:hAnsi="宋体" w:eastAsia="宋体" w:cs="宋体"/>
          <w:b w:val="0"/>
          <w:bCs w:val="0"/>
          <w:color w:val="auto"/>
          <w:kern w:val="2"/>
          <w:sz w:val="28"/>
          <w:szCs w:val="28"/>
        </w:rPr>
      </w:pPr>
    </w:p>
    <w:p>
      <w:pPr>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 xml:space="preserve">承租人：（签字）                        </w:t>
      </w:r>
    </w:p>
    <w:p>
      <w:pPr>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日期：   年   月    日</w:t>
      </w:r>
    </w:p>
    <w:p>
      <w:pPr>
        <w:pStyle w:val="2"/>
        <w:numPr>
          <w:ilvl w:val="0"/>
          <w:numId w:val="0"/>
        </w:numPr>
        <w:jc w:val="center"/>
        <w:rPr>
          <w:rFonts w:hint="eastAsia" w:ascii="宋体" w:hAnsi="宋体" w:eastAsia="宋体" w:cs="宋体"/>
          <w:b w:val="0"/>
          <w:bCs w:val="0"/>
          <w:color w:val="auto"/>
          <w:kern w:val="2"/>
          <w:sz w:val="28"/>
          <w:szCs w:val="28"/>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lang w:val="en-US" w:eastAsia="zh-CN" w:bidi="ar-SA"/>
        </w:rPr>
      </w:pPr>
    </w:p>
    <w:p>
      <w:pPr>
        <w:pStyle w:val="2"/>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附件2：承租人为公司或者其他组织形式</w:t>
      </w:r>
    </w:p>
    <w:p>
      <w:pPr>
        <w:pStyle w:val="2"/>
        <w:numPr>
          <w:ilvl w:val="0"/>
          <w:numId w:val="5"/>
        </w:numPr>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rPr>
        <w:t>2</w:t>
      </w:r>
      <w:r>
        <w:rPr>
          <w:rFonts w:hint="eastAsia" w:ascii="宋体" w:hAnsi="宋体" w:eastAsia="宋体" w:cs="宋体"/>
          <w:b w:val="0"/>
          <w:bCs w:val="0"/>
          <w:color w:val="auto"/>
          <w:kern w:val="2"/>
          <w:sz w:val="28"/>
          <w:szCs w:val="28"/>
          <w:lang w:val="en-US" w:eastAsia="zh-CN" w:bidi="ar-SA"/>
        </w:rPr>
        <w:t>、法定代表人资格证明书</w:t>
      </w:r>
    </w:p>
    <w:p>
      <w:pPr>
        <w:jc w:val="center"/>
        <w:rPr>
          <w:rFonts w:hint="eastAsia" w:ascii="宋体" w:hAnsi="宋体" w:eastAsia="宋体" w:cs="宋体"/>
          <w:b w:val="0"/>
          <w:bCs w:val="0"/>
          <w:color w:val="auto"/>
          <w:kern w:val="2"/>
          <w:sz w:val="28"/>
          <w:szCs w:val="28"/>
          <w:lang w:val="en-US" w:eastAsia="zh-CN" w:bidi="ar-SA"/>
        </w:rPr>
      </w:pPr>
    </w:p>
    <w:p>
      <w:pPr>
        <w:spacing w:after="312" w:afterLines="100"/>
        <w:outlineLvl w:val="1"/>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u w:val="single"/>
          <w:lang w:val="en-US" w:eastAsia="zh-CN" w:bidi="ar-SA"/>
        </w:rPr>
        <w:t>(法定代表人姓名)</w:t>
      </w:r>
      <w:r>
        <w:rPr>
          <w:rFonts w:hint="eastAsia" w:ascii="宋体" w:hAnsi="宋体" w:eastAsia="宋体" w:cs="宋体"/>
          <w:b w:val="0"/>
          <w:bCs w:val="0"/>
          <w:color w:val="auto"/>
          <w:kern w:val="2"/>
          <w:sz w:val="28"/>
          <w:szCs w:val="28"/>
          <w:lang w:val="en-US" w:eastAsia="zh-CN" w:bidi="ar-SA"/>
        </w:rPr>
        <w:t>系</w:t>
      </w:r>
      <w:r>
        <w:rPr>
          <w:rFonts w:hint="eastAsia" w:ascii="宋体" w:hAnsi="宋体" w:eastAsia="宋体" w:cs="宋体"/>
          <w:b w:val="0"/>
          <w:bCs w:val="0"/>
          <w:color w:val="auto"/>
          <w:kern w:val="2"/>
          <w:sz w:val="28"/>
          <w:szCs w:val="28"/>
          <w:u w:val="single"/>
          <w:lang w:val="en-US" w:eastAsia="zh-CN" w:bidi="ar-SA"/>
        </w:rPr>
        <w:t>（投标人全称）</w:t>
      </w:r>
      <w:r>
        <w:rPr>
          <w:rFonts w:hint="eastAsia" w:ascii="宋体" w:hAnsi="宋体" w:eastAsia="宋体" w:cs="宋体"/>
          <w:b w:val="0"/>
          <w:bCs w:val="0"/>
          <w:color w:val="auto"/>
          <w:kern w:val="2"/>
          <w:sz w:val="28"/>
          <w:szCs w:val="28"/>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lang w:val="en-US" w:eastAsia="zh-CN" w:bidi="ar-SA"/>
        </w:rPr>
      </w:pPr>
    </w:p>
    <w:p>
      <w:pPr>
        <w:spacing w:after="312" w:afterLines="100"/>
        <w:outlineLvl w:val="1"/>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特此证明。</w:t>
      </w:r>
    </w:p>
    <w:p>
      <w:pPr>
        <w:spacing w:line="400" w:lineRule="exact"/>
        <w:ind w:firstLine="560" w:firstLineChars="200"/>
        <w:rPr>
          <w:rFonts w:hint="eastAsia" w:ascii="宋体" w:hAnsi="宋体" w:eastAsia="宋体" w:cs="宋体"/>
          <w:b w:val="0"/>
          <w:bCs w:val="0"/>
          <w:color w:val="auto"/>
          <w:sz w:val="28"/>
          <w:szCs w:val="28"/>
        </w:rPr>
      </w:pPr>
    </w:p>
    <w:p>
      <w:pPr>
        <w:spacing w:line="360" w:lineRule="auto"/>
        <w:ind w:firstLine="420"/>
        <w:rPr>
          <w:rFonts w:hint="eastAsia" w:ascii="宋体" w:hAnsi="宋体" w:eastAsia="宋体" w:cs="宋体"/>
          <w:b w:val="0"/>
          <w:bCs w:val="0"/>
          <w:color w:val="auto"/>
          <w:sz w:val="28"/>
          <w:szCs w:val="28"/>
          <w:u w:val="single"/>
        </w:rPr>
      </w:pPr>
      <w:r>
        <w:rPr>
          <w:rFonts w:hint="eastAsia" w:ascii="宋体" w:hAnsi="宋体" w:eastAsia="宋体" w:cs="宋体"/>
          <w:b w:val="0"/>
          <w:bCs w:val="0"/>
          <w:color w:val="auto"/>
          <w:sz w:val="28"/>
          <w:szCs w:val="28"/>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8"/>
          <w:szCs w:val="28"/>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u w:val="single"/>
        </w:rPr>
      </w:pPr>
    </w:p>
    <w:p>
      <w:pPr>
        <w:tabs>
          <w:tab w:val="left" w:pos="3210"/>
        </w:tabs>
        <w:rPr>
          <w:rFonts w:hint="eastAsia" w:ascii="宋体" w:hAnsi="宋体" w:eastAsia="宋体" w:cs="宋体"/>
          <w:b w:val="0"/>
          <w:bCs w:val="0"/>
          <w:color w:val="auto"/>
          <w:sz w:val="28"/>
          <w:szCs w:val="28"/>
        </w:rPr>
      </w:pPr>
    </w:p>
    <w:p>
      <w:pPr>
        <w:tabs>
          <w:tab w:val="left" w:pos="3210"/>
        </w:tabs>
        <w:rPr>
          <w:rFonts w:hint="eastAsia" w:ascii="宋体" w:hAnsi="宋体" w:eastAsia="宋体" w:cs="宋体"/>
          <w:b w:val="0"/>
          <w:bCs w:val="0"/>
          <w:color w:val="auto"/>
          <w:sz w:val="28"/>
          <w:szCs w:val="28"/>
        </w:rPr>
      </w:pPr>
    </w:p>
    <w:p>
      <w:pPr>
        <w:rPr>
          <w:rFonts w:hint="eastAsia" w:ascii="宋体" w:hAnsi="宋体" w:eastAsia="宋体" w:cs="宋体"/>
          <w:b w:val="0"/>
          <w:bCs w:val="0"/>
          <w:color w:val="auto"/>
          <w:sz w:val="28"/>
          <w:szCs w:val="28"/>
        </w:rPr>
      </w:pPr>
    </w:p>
    <w:p>
      <w:pPr>
        <w:rPr>
          <w:rFonts w:hint="eastAsia" w:ascii="宋体" w:hAnsi="宋体" w:eastAsia="宋体" w:cs="宋体"/>
          <w:b w:val="0"/>
          <w:bCs w:val="0"/>
          <w:color w:val="auto"/>
          <w:sz w:val="28"/>
          <w:szCs w:val="28"/>
        </w:rPr>
      </w:pPr>
    </w:p>
    <w:p>
      <w:pPr>
        <w:rPr>
          <w:rFonts w:hint="eastAsia" w:ascii="宋体" w:hAnsi="宋体" w:eastAsia="宋体" w:cs="宋体"/>
          <w:b w:val="0"/>
          <w:bCs w:val="0"/>
          <w:color w:val="auto"/>
          <w:sz w:val="28"/>
          <w:szCs w:val="28"/>
        </w:rPr>
      </w:pPr>
    </w:p>
    <w:p>
      <w:pPr>
        <w:pStyle w:val="2"/>
        <w:numPr>
          <w:ilvl w:val="0"/>
          <w:numId w:val="0"/>
        </w:numPr>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3、报价表</w:t>
      </w:r>
    </w:p>
    <w:p>
      <w:pPr>
        <w:ind w:firstLine="560"/>
        <w:jc w:val="center"/>
        <w:rPr>
          <w:rFonts w:hint="eastAsia" w:ascii="宋体" w:hAnsi="宋体" w:eastAsia="宋体" w:cs="宋体"/>
          <w:b w:val="0"/>
          <w:bCs w:val="0"/>
          <w:sz w:val="28"/>
          <w:szCs w:val="28"/>
          <w:u w:val="none"/>
          <w:lang w:val="en-US" w:eastAsia="zh-CN"/>
        </w:rPr>
      </w:pPr>
      <w:r>
        <w:rPr>
          <w:rFonts w:hint="eastAsia" w:ascii="宋体" w:hAnsi="宋体" w:eastAsia="宋体" w:cs="宋体"/>
          <w:b w:val="0"/>
          <w:bCs w:val="0"/>
          <w:color w:val="auto"/>
          <w:sz w:val="28"/>
          <w:szCs w:val="28"/>
          <w:u w:val="none"/>
          <w:lang w:val="en-US" w:eastAsia="zh-CN"/>
        </w:rPr>
        <w:t>福建省永安市百合商厦有限公司</w:t>
      </w:r>
      <w:r>
        <w:rPr>
          <w:rFonts w:hint="eastAsia" w:ascii="宋体" w:hAnsi="宋体" w:eastAsia="宋体" w:cs="宋体"/>
          <w:b w:val="0"/>
          <w:bCs w:val="0"/>
          <w:sz w:val="28"/>
          <w:szCs w:val="28"/>
          <w:u w:val="none"/>
          <w:lang w:val="en-US" w:eastAsia="zh-CN"/>
        </w:rPr>
        <w:t>闽笋交</w:t>
      </w:r>
    </w:p>
    <w:p>
      <w:pPr>
        <w:pStyle w:val="2"/>
        <w:numPr>
          <w:ilvl w:val="0"/>
          <w:numId w:val="0"/>
        </w:numPr>
        <w:jc w:val="center"/>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sz w:val="28"/>
          <w:szCs w:val="28"/>
          <w:u w:val="none"/>
          <w:lang w:val="en-US" w:eastAsia="zh-CN"/>
        </w:rPr>
        <w:t>易市场仓库</w:t>
      </w:r>
      <w:r>
        <w:rPr>
          <w:rFonts w:hint="eastAsia" w:ascii="宋体" w:hAnsi="宋体" w:eastAsia="宋体" w:cs="宋体"/>
          <w:b w:val="0"/>
          <w:bCs w:val="0"/>
          <w:color w:val="auto"/>
          <w:kern w:val="2"/>
          <w:sz w:val="28"/>
          <w:szCs w:val="28"/>
          <w:lang w:val="en-US" w:eastAsia="zh-CN" w:bidi="ar-SA"/>
        </w:rPr>
        <w:t>租赁报价表</w:t>
      </w:r>
    </w:p>
    <w:tbl>
      <w:tblPr>
        <w:tblStyle w:val="5"/>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报价人名称</w:t>
            </w:r>
          </w:p>
          <w:p>
            <w:pPr>
              <w:pStyle w:val="2"/>
              <w:numPr>
                <w:ilvl w:val="0"/>
                <w:numId w:val="0"/>
              </w:numPr>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（加盖单位公章）</w:t>
            </w:r>
          </w:p>
        </w:tc>
        <w:tc>
          <w:tcPr>
            <w:tcW w:w="2357" w:type="dxa"/>
          </w:tcPr>
          <w:p>
            <w:pPr>
              <w:pStyle w:val="2"/>
              <w:numPr>
                <w:ilvl w:val="0"/>
                <w:numId w:val="0"/>
              </w:numPr>
              <w:rPr>
                <w:rFonts w:hint="eastAsia" w:ascii="宋体" w:hAnsi="宋体" w:eastAsia="宋体" w:cs="宋体"/>
                <w:b w:val="0"/>
                <w:bCs w:val="0"/>
                <w:color w:val="auto"/>
                <w:kern w:val="2"/>
                <w:sz w:val="28"/>
                <w:szCs w:val="28"/>
                <w:lang w:val="en-US" w:eastAsia="zh-CN" w:bidi="ar-SA"/>
              </w:rPr>
            </w:pPr>
          </w:p>
        </w:tc>
        <w:tc>
          <w:tcPr>
            <w:tcW w:w="1618" w:type="dxa"/>
          </w:tcPr>
          <w:p>
            <w:pPr>
              <w:pStyle w:val="2"/>
              <w:numPr>
                <w:ilvl w:val="0"/>
                <w:numId w:val="0"/>
              </w:numPr>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组织机构代码</w:t>
            </w:r>
          </w:p>
        </w:tc>
        <w:tc>
          <w:tcPr>
            <w:tcW w:w="2452" w:type="dxa"/>
          </w:tcPr>
          <w:p>
            <w:pPr>
              <w:pStyle w:val="2"/>
              <w:numPr>
                <w:ilvl w:val="0"/>
                <w:numId w:val="0"/>
              </w:numPr>
              <w:rPr>
                <w:rFonts w:hint="eastAsia" w:ascii="宋体" w:hAnsi="宋体" w:eastAsia="宋体" w:cs="宋体"/>
                <w:b w:val="0"/>
                <w:bCs w:val="0"/>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单价（  元/月）</w:t>
            </w:r>
          </w:p>
        </w:tc>
        <w:tc>
          <w:tcPr>
            <w:tcW w:w="6427" w:type="dxa"/>
            <w:gridSpan w:val="3"/>
          </w:tcPr>
          <w:p>
            <w:pPr>
              <w:pStyle w:val="2"/>
              <w:numPr>
                <w:ilvl w:val="0"/>
                <w:numId w:val="0"/>
              </w:numPr>
              <w:rPr>
                <w:rFonts w:hint="eastAsia" w:ascii="宋体" w:hAnsi="宋体" w:eastAsia="宋体" w:cs="宋体"/>
                <w:b w:val="0"/>
                <w:bCs w:val="0"/>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面积</w:t>
            </w:r>
          </w:p>
        </w:tc>
        <w:tc>
          <w:tcPr>
            <w:tcW w:w="6427" w:type="dxa"/>
            <w:gridSpan w:val="3"/>
          </w:tcPr>
          <w:p>
            <w:pPr>
              <w:pStyle w:val="2"/>
              <w:numPr>
                <w:ilvl w:val="0"/>
                <w:numId w:val="0"/>
              </w:numPr>
              <w:rPr>
                <w:rFonts w:hint="eastAsia" w:ascii="宋体" w:hAnsi="宋体" w:eastAsia="宋体" w:cs="宋体"/>
                <w:b w:val="0"/>
                <w:bCs w:val="0"/>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租期</w:t>
            </w:r>
          </w:p>
        </w:tc>
        <w:tc>
          <w:tcPr>
            <w:tcW w:w="6427" w:type="dxa"/>
            <w:gridSpan w:val="3"/>
          </w:tcPr>
          <w:p>
            <w:pPr>
              <w:pStyle w:val="2"/>
              <w:numPr>
                <w:ilvl w:val="0"/>
                <w:numId w:val="0"/>
              </w:numPr>
              <w:rPr>
                <w:rFonts w:hint="eastAsia" w:ascii="宋体" w:hAnsi="宋体" w:eastAsia="宋体" w:cs="宋体"/>
                <w:b w:val="0"/>
                <w:bCs w:val="0"/>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总价</w:t>
            </w:r>
          </w:p>
        </w:tc>
        <w:tc>
          <w:tcPr>
            <w:tcW w:w="6427" w:type="dxa"/>
            <w:gridSpan w:val="3"/>
          </w:tcPr>
          <w:p>
            <w:pPr>
              <w:pStyle w:val="2"/>
              <w:numPr>
                <w:ilvl w:val="0"/>
                <w:numId w:val="0"/>
              </w:numPr>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（小写）：               元</w:t>
            </w:r>
          </w:p>
          <w:p>
            <w:pPr>
              <w:pStyle w:val="2"/>
              <w:numPr>
                <w:ilvl w:val="0"/>
                <w:numId w:val="0"/>
              </w:numPr>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备注：“大写金额”指报价总价用“壹、贰、叁、肆、伍、陆、柒、捌、玖、拾、佰、仟、万、亿、元、角、分、零”等字样进行填写。</w:t>
      </w:r>
    </w:p>
    <w:p>
      <w:pPr>
        <w:pStyle w:val="2"/>
        <w:numPr>
          <w:ilvl w:val="0"/>
          <w:numId w:val="0"/>
        </w:numPr>
        <w:ind w:leftChars="0"/>
        <w:rPr>
          <w:rFonts w:hint="eastAsia" w:ascii="宋体" w:hAnsi="宋体" w:eastAsia="宋体" w:cs="宋体"/>
          <w:b w:val="0"/>
          <w:bCs w:val="0"/>
          <w:color w:val="auto"/>
          <w:kern w:val="2"/>
          <w:sz w:val="28"/>
          <w:szCs w:val="28"/>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lang w:val="en-US" w:eastAsia="zh-CN" w:bidi="ar-SA"/>
        </w:rPr>
      </w:pPr>
      <w:r>
        <w:rPr>
          <w:rFonts w:hint="eastAsia" w:ascii="宋体" w:hAnsi="宋体" w:eastAsia="宋体" w:cs="宋体"/>
          <w:b w:val="0"/>
          <w:bCs w:val="0"/>
          <w:color w:val="auto"/>
          <w:kern w:val="28"/>
          <w:sz w:val="28"/>
          <w:szCs w:val="28"/>
          <w:lang w:val="en-US" w:eastAsia="zh-CN" w:bidi="ar-SA"/>
        </w:rPr>
        <w:t>致：</w:t>
      </w:r>
      <w:r>
        <w:rPr>
          <w:rFonts w:hint="eastAsia" w:ascii="宋体" w:hAnsi="宋体" w:eastAsia="宋体" w:cs="宋体"/>
          <w:b w:val="0"/>
          <w:bCs w:val="0"/>
          <w:color w:val="auto"/>
          <w:sz w:val="28"/>
          <w:szCs w:val="28"/>
          <w:u w:val="single"/>
          <w:lang w:val="en-US" w:eastAsia="zh-CN"/>
        </w:rPr>
        <w:t>福建省永安市百合商厦有限公司</w:t>
      </w:r>
    </w:p>
    <w:p>
      <w:pPr>
        <w:ind w:firstLine="560"/>
        <w:jc w:val="center"/>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color w:val="auto"/>
          <w:kern w:val="28"/>
          <w:sz w:val="28"/>
          <w:szCs w:val="28"/>
          <w:lang w:val="zh-CN" w:eastAsia="zh-CN" w:bidi="ar-SA"/>
        </w:rPr>
        <w:t>我方参加贵单位组织的</w:t>
      </w:r>
      <w:r>
        <w:rPr>
          <w:rFonts w:hint="eastAsia" w:ascii="宋体" w:hAnsi="宋体" w:eastAsia="宋体" w:cs="宋体"/>
          <w:b w:val="0"/>
          <w:bCs w:val="0"/>
          <w:color w:val="auto"/>
          <w:sz w:val="28"/>
          <w:szCs w:val="28"/>
          <w:u w:val="single"/>
          <w:lang w:val="en-US" w:eastAsia="zh-CN"/>
        </w:rPr>
        <w:t>福建省永安市百合商厦有限公司</w:t>
      </w:r>
      <w:r>
        <w:rPr>
          <w:rFonts w:hint="eastAsia" w:ascii="宋体" w:hAnsi="宋体" w:eastAsia="宋体" w:cs="宋体"/>
          <w:b w:val="0"/>
          <w:bCs w:val="0"/>
          <w:sz w:val="28"/>
          <w:szCs w:val="28"/>
          <w:u w:val="single"/>
          <w:lang w:val="en-US" w:eastAsia="zh-CN"/>
        </w:rPr>
        <w:t>闽笋交</w:t>
      </w:r>
    </w:p>
    <w:p>
      <w:pPr>
        <w:autoSpaceDE w:val="0"/>
        <w:autoSpaceDN w:val="0"/>
        <w:adjustRightInd w:val="0"/>
        <w:spacing w:line="360" w:lineRule="auto"/>
        <w:rPr>
          <w:rFonts w:hint="eastAsia" w:ascii="宋体" w:hAnsi="宋体" w:eastAsia="宋体" w:cs="宋体"/>
          <w:b w:val="0"/>
          <w:bCs w:val="0"/>
          <w:color w:val="auto"/>
          <w:kern w:val="28"/>
          <w:sz w:val="28"/>
          <w:szCs w:val="28"/>
          <w:lang w:val="en-US" w:eastAsia="zh-CN" w:bidi="ar-SA"/>
        </w:rPr>
      </w:pPr>
      <w:r>
        <w:rPr>
          <w:rFonts w:hint="eastAsia" w:ascii="宋体" w:hAnsi="宋体" w:eastAsia="宋体" w:cs="宋体"/>
          <w:b w:val="0"/>
          <w:bCs w:val="0"/>
          <w:sz w:val="28"/>
          <w:szCs w:val="28"/>
          <w:u w:val="single"/>
          <w:lang w:val="en-US" w:eastAsia="zh-CN"/>
        </w:rPr>
        <w:t>易市场仓库</w:t>
      </w:r>
      <w:r>
        <w:rPr>
          <w:rFonts w:hint="eastAsia" w:ascii="宋体" w:hAnsi="宋体" w:eastAsia="宋体" w:cs="宋体"/>
          <w:b w:val="0"/>
          <w:bCs w:val="0"/>
          <w:color w:val="auto"/>
          <w:kern w:val="28"/>
          <w:sz w:val="28"/>
          <w:szCs w:val="28"/>
          <w:lang w:val="en-US" w:eastAsia="zh-CN" w:bidi="ar-SA"/>
        </w:rPr>
        <w:t>的房屋招租，根据公告要求，本公司声明：我公司近三年无重大违法记录、无重大质量安全事故。如违反上述声明，愿承担一切法律责任。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lang w:val="en-US" w:eastAsia="zh-CN" w:bidi="ar-SA"/>
        </w:rPr>
      </w:pPr>
    </w:p>
    <w:p>
      <w:pPr>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 xml:space="preserve">法定代表人（或授权代表）：（签字）                        </w:t>
      </w:r>
    </w:p>
    <w:p>
      <w:pPr>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日期：   年   月    日</w:t>
      </w:r>
    </w:p>
    <w:p>
      <w:pPr>
        <w:pStyle w:val="2"/>
        <w:rPr>
          <w:rFonts w:hint="eastAsia" w:ascii="宋体" w:hAnsi="宋体" w:eastAsia="宋体" w:cs="宋体"/>
          <w:b w:val="0"/>
          <w:bCs w:val="0"/>
          <w:color w:val="auto"/>
          <w:sz w:val="28"/>
          <w:szCs w:val="28"/>
          <w:lang w:eastAsia="zh-CN"/>
        </w:rPr>
      </w:pPr>
    </w:p>
    <w:p>
      <w:pPr>
        <w:pStyle w:val="2"/>
        <w:rPr>
          <w:rFonts w:hint="eastAsia" w:ascii="宋体" w:hAnsi="宋体" w:eastAsia="宋体" w:cs="宋体"/>
          <w:b w:val="0"/>
          <w:bCs w:val="0"/>
          <w:color w:val="auto"/>
          <w:sz w:val="28"/>
          <w:szCs w:val="28"/>
          <w:lang w:eastAsia="zh-CN"/>
        </w:rPr>
      </w:pPr>
    </w:p>
    <w:p>
      <w:pPr>
        <w:pStyle w:val="2"/>
        <w:rPr>
          <w:rFonts w:hint="eastAsia" w:ascii="宋体" w:hAnsi="宋体" w:eastAsia="宋体" w:cs="宋体"/>
          <w:b w:val="0"/>
          <w:bCs w:val="0"/>
          <w:color w:val="auto"/>
          <w:sz w:val="28"/>
          <w:szCs w:val="28"/>
          <w:lang w:eastAsia="zh-CN"/>
        </w:rPr>
      </w:pPr>
    </w:p>
    <w:p>
      <w:pPr>
        <w:pStyle w:val="2"/>
        <w:rPr>
          <w:rFonts w:hint="eastAsia" w:ascii="宋体" w:hAnsi="宋体" w:eastAsia="宋体" w:cs="宋体"/>
          <w:b w:val="0"/>
          <w:bCs w:val="0"/>
          <w:color w:val="auto"/>
          <w:sz w:val="28"/>
          <w:szCs w:val="28"/>
          <w:lang w:eastAsia="zh-CN"/>
        </w:rPr>
      </w:pPr>
    </w:p>
    <w:p>
      <w:pPr>
        <w:pStyle w:val="2"/>
        <w:rPr>
          <w:rFonts w:hint="eastAsia" w:ascii="宋体" w:hAnsi="宋体" w:eastAsia="宋体" w:cs="宋体"/>
          <w:b w:val="0"/>
          <w:bCs w:val="0"/>
          <w:color w:val="auto"/>
          <w:sz w:val="28"/>
          <w:szCs w:val="28"/>
          <w:lang w:eastAsia="zh-CN"/>
        </w:rPr>
      </w:pPr>
    </w:p>
    <w:p>
      <w:pPr>
        <w:pStyle w:val="2"/>
        <w:rPr>
          <w:rFonts w:hint="eastAsia" w:ascii="宋体" w:hAnsi="宋体" w:eastAsia="宋体" w:cs="宋体"/>
          <w:b w:val="0"/>
          <w:bCs w:val="0"/>
          <w:color w:val="auto"/>
          <w:sz w:val="28"/>
          <w:szCs w:val="28"/>
          <w:lang w:eastAsia="zh-CN"/>
        </w:rPr>
      </w:pPr>
    </w:p>
    <w:p>
      <w:pPr>
        <w:pStyle w:val="2"/>
        <w:rPr>
          <w:rFonts w:hint="eastAsia" w:ascii="宋体" w:hAnsi="宋体" w:eastAsia="宋体" w:cs="宋体"/>
          <w:b w:val="0"/>
          <w:bCs w:val="0"/>
          <w:color w:val="auto"/>
          <w:sz w:val="28"/>
          <w:szCs w:val="28"/>
          <w:lang w:eastAsia="zh-CN"/>
        </w:rPr>
      </w:pPr>
    </w:p>
    <w:p>
      <w:pPr>
        <w:pStyle w:val="2"/>
        <w:rPr>
          <w:rFonts w:hint="eastAsia" w:ascii="宋体" w:hAnsi="宋体" w:eastAsia="宋体" w:cs="宋体"/>
          <w:b w:val="0"/>
          <w:bCs w:val="0"/>
          <w:color w:val="auto"/>
          <w:sz w:val="28"/>
          <w:szCs w:val="28"/>
          <w:lang w:eastAsia="zh-CN"/>
        </w:rPr>
      </w:pPr>
    </w:p>
    <w:p>
      <w:pPr>
        <w:pStyle w:val="2"/>
        <w:rPr>
          <w:rFonts w:hint="eastAsia" w:ascii="宋体" w:hAnsi="宋体" w:eastAsia="宋体" w:cs="宋体"/>
          <w:b w:val="0"/>
          <w:bCs w:val="0"/>
          <w:color w:val="auto"/>
          <w:sz w:val="28"/>
          <w:szCs w:val="28"/>
          <w:lang w:eastAsia="zh-CN"/>
        </w:rPr>
      </w:pPr>
    </w:p>
    <w:p>
      <w:pPr>
        <w:pStyle w:val="2"/>
        <w:rPr>
          <w:rFonts w:hint="eastAsia" w:ascii="宋体" w:hAnsi="宋体" w:eastAsia="宋体" w:cs="宋体"/>
          <w:b w:val="0"/>
          <w:bCs w:val="0"/>
          <w:color w:val="auto"/>
          <w:sz w:val="28"/>
          <w:szCs w:val="28"/>
          <w:lang w:eastAsia="zh-CN"/>
        </w:rPr>
      </w:pPr>
    </w:p>
    <w:p>
      <w:pPr>
        <w:pStyle w:val="2"/>
        <w:rPr>
          <w:rFonts w:hint="eastAsia" w:ascii="宋体" w:hAnsi="宋体" w:eastAsia="宋体" w:cs="宋体"/>
          <w:b w:val="0"/>
          <w:bCs w:val="0"/>
          <w:color w:val="auto"/>
          <w:sz w:val="28"/>
          <w:szCs w:val="28"/>
          <w:lang w:eastAsia="zh-CN"/>
        </w:rPr>
      </w:pPr>
    </w:p>
    <w:p>
      <w:pPr>
        <w:pStyle w:val="2"/>
        <w:rPr>
          <w:rFonts w:hint="eastAsia" w:ascii="宋体" w:hAnsi="宋体" w:eastAsia="宋体" w:cs="宋体"/>
          <w:b w:val="0"/>
          <w:bCs w:val="0"/>
          <w:color w:val="auto"/>
          <w:sz w:val="28"/>
          <w:szCs w:val="28"/>
          <w:lang w:eastAsia="zh-CN"/>
        </w:rPr>
      </w:pPr>
    </w:p>
    <w:p>
      <w:pPr>
        <w:pStyle w:val="2"/>
        <w:rPr>
          <w:rFonts w:hint="eastAsia" w:ascii="宋体" w:hAnsi="宋体" w:eastAsia="宋体" w:cs="宋体"/>
          <w:b w:val="0"/>
          <w:bCs w:val="0"/>
          <w:color w:val="auto"/>
          <w:sz w:val="28"/>
          <w:szCs w:val="28"/>
          <w:lang w:eastAsia="zh-CN"/>
        </w:rPr>
      </w:pPr>
    </w:p>
    <w:p>
      <w:pPr>
        <w:pStyle w:val="2"/>
        <w:numPr>
          <w:ilvl w:val="0"/>
          <w:numId w:val="0"/>
        </w:numPr>
        <w:ind w:leftChars="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kern w:val="2"/>
          <w:sz w:val="28"/>
          <w:szCs w:val="28"/>
          <w:lang w:val="en-US" w:eastAsia="zh-CN" w:bidi="ar-SA"/>
        </w:rPr>
        <w:t>5、</w:t>
      </w:r>
      <w:r>
        <w:rPr>
          <w:rFonts w:hint="eastAsia" w:ascii="宋体" w:hAnsi="宋体" w:eastAsia="宋体" w:cs="宋体"/>
          <w:b w:val="0"/>
          <w:bCs w:val="0"/>
          <w:color w:val="auto"/>
          <w:sz w:val="28"/>
          <w:szCs w:val="28"/>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lang w:val="en-US" w:eastAsia="zh-CN"/>
        </w:rPr>
        <w:fldChar w:fldCharType="begin"/>
      </w:r>
      <w:r>
        <w:rPr>
          <w:rFonts w:hint="eastAsia" w:ascii="宋体" w:hAnsi="宋体" w:eastAsia="宋体" w:cs="宋体"/>
          <w:b w:val="0"/>
          <w:bCs w:val="0"/>
          <w:color w:val="auto"/>
          <w:sz w:val="28"/>
          <w:szCs w:val="28"/>
          <w:lang w:val="en-US" w:eastAsia="zh-CN"/>
        </w:rPr>
        <w:instrText xml:space="preserve"> HYPERLINK "http://www.gsxt.gov.cn" </w:instrText>
      </w:r>
      <w:r>
        <w:rPr>
          <w:rFonts w:hint="eastAsia" w:ascii="宋体" w:hAnsi="宋体" w:eastAsia="宋体" w:cs="宋体"/>
          <w:b w:val="0"/>
          <w:bCs w:val="0"/>
          <w:color w:val="auto"/>
          <w:sz w:val="28"/>
          <w:szCs w:val="28"/>
          <w:lang w:val="en-US" w:eastAsia="zh-CN"/>
        </w:rPr>
        <w:fldChar w:fldCharType="separate"/>
      </w:r>
      <w:r>
        <w:rPr>
          <w:rFonts w:hint="eastAsia" w:ascii="宋体" w:hAnsi="宋体" w:eastAsia="宋体" w:cs="宋体"/>
          <w:b w:val="0"/>
          <w:bCs w:val="0"/>
          <w:color w:val="auto"/>
          <w:sz w:val="28"/>
          <w:szCs w:val="28"/>
          <w:lang w:val="en-US" w:eastAsia="zh-CN"/>
        </w:rPr>
        <w:t>www.gsxt.gov.cn</w:t>
      </w:r>
      <w:r>
        <w:rPr>
          <w:rFonts w:hint="eastAsia" w:ascii="宋体" w:hAnsi="宋体" w:eastAsia="宋体" w:cs="宋体"/>
          <w:b w:val="0"/>
          <w:bCs w:val="0"/>
          <w:color w:val="auto"/>
          <w:sz w:val="28"/>
          <w:szCs w:val="28"/>
          <w:lang w:val="en-US" w:eastAsia="zh-CN"/>
        </w:rPr>
        <w:fldChar w:fldCharType="end"/>
      </w:r>
      <w:r>
        <w:rPr>
          <w:rFonts w:hint="eastAsia" w:ascii="宋体" w:hAnsi="宋体" w:eastAsia="宋体" w:cs="宋体"/>
          <w:b w:val="0"/>
          <w:bCs w:val="0"/>
          <w:color w:val="auto"/>
          <w:sz w:val="28"/>
          <w:szCs w:val="28"/>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28"/>
          <w:szCs w:val="28"/>
          <w:u w:val="single"/>
        </w:rPr>
      </w:pPr>
      <w:r>
        <w:rPr>
          <w:rFonts w:hint="eastAsia" w:ascii="宋体" w:hAnsi="宋体" w:eastAsia="宋体" w:cs="宋体"/>
          <w:b w:val="0"/>
          <w:bCs w:val="0"/>
          <w:color w:val="auto"/>
          <w:kern w:val="28"/>
          <w:sz w:val="28"/>
          <w:szCs w:val="28"/>
          <w:u w:val="single"/>
          <w:lang w:val="en-US" w:eastAsia="zh-CN" w:bidi="ar-SA"/>
        </w:rPr>
        <w:t>（特别注意：需提供以上5个信息网站查询结果打印页面或全部内容的网页截图并加盖承租人公章）</w:t>
      </w:r>
    </w:p>
    <w:p>
      <w:pPr>
        <w:pStyle w:val="3"/>
        <w:widowControl/>
        <w:spacing w:before="75" w:beforeAutospacing="0" w:after="75" w:afterAutospacing="0"/>
        <w:jc w:val="left"/>
        <w:rPr>
          <w:rFonts w:hint="eastAsia" w:ascii="宋体" w:hAnsi="宋体" w:eastAsia="宋体" w:cs="宋体"/>
          <w:b w:val="0"/>
          <w:bCs w:val="0"/>
          <w:color w:val="auto"/>
          <w:kern w:val="2"/>
          <w:sz w:val="28"/>
          <w:szCs w:val="28"/>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sz w:val="28"/>
          <w:szCs w:val="28"/>
          <w:u w:val="none"/>
        </w:rPr>
      </w:pPr>
      <w:r>
        <w:rPr>
          <w:rFonts w:hint="eastAsia" w:ascii="宋体" w:hAnsi="宋体" w:eastAsia="宋体" w:cs="宋体"/>
          <w:b w:val="0"/>
          <w:bCs w:val="0"/>
          <w:color w:val="auto"/>
          <w:kern w:val="2"/>
          <w:sz w:val="28"/>
          <w:szCs w:val="28"/>
          <w:u w:val="none"/>
          <w:lang w:val="en-US" w:eastAsia="zh-CN" w:bidi="ar-SA"/>
        </w:rPr>
        <w:t>6、授权书（参加招租活动时现场携带）</w:t>
      </w:r>
    </w:p>
    <w:p>
      <w:pPr>
        <w:pStyle w:val="3"/>
        <w:widowControl/>
        <w:spacing w:before="75" w:beforeAutospacing="0" w:after="75" w:afterAutospacing="0"/>
        <w:ind w:firstLine="560" w:firstLineChars="200"/>
        <w:jc w:val="center"/>
        <w:rPr>
          <w:rFonts w:hint="eastAsia" w:ascii="宋体" w:hAnsi="宋体" w:eastAsia="宋体" w:cs="宋体"/>
          <w:b w:val="0"/>
          <w:bCs w:val="0"/>
          <w:color w:val="auto"/>
          <w:kern w:val="2"/>
          <w:sz w:val="28"/>
          <w:szCs w:val="28"/>
          <w:u w:val="none"/>
          <w:lang w:val="en-US" w:eastAsia="zh-CN" w:bidi="ar-SA"/>
        </w:rPr>
      </w:pPr>
    </w:p>
    <w:p>
      <w:pPr>
        <w:pStyle w:val="3"/>
        <w:widowControl/>
        <w:spacing w:before="75" w:beforeAutospacing="0" w:after="75" w:afterAutospacing="0"/>
        <w:ind w:firstLine="560" w:firstLineChars="200"/>
        <w:jc w:val="center"/>
        <w:rPr>
          <w:rFonts w:hint="eastAsia" w:ascii="宋体" w:hAnsi="宋体" w:eastAsia="宋体" w:cs="宋体"/>
          <w:b w:val="0"/>
          <w:bCs w:val="0"/>
          <w:color w:val="auto"/>
          <w:kern w:val="2"/>
          <w:sz w:val="28"/>
          <w:szCs w:val="28"/>
          <w:u w:val="none"/>
          <w:lang w:val="en-US" w:eastAsia="zh-CN" w:bidi="ar-SA"/>
        </w:rPr>
      </w:pPr>
      <w:r>
        <w:rPr>
          <w:rFonts w:hint="eastAsia" w:ascii="宋体" w:hAnsi="宋体" w:eastAsia="宋体" w:cs="宋体"/>
          <w:b w:val="0"/>
          <w:bCs w:val="0"/>
          <w:color w:val="auto"/>
          <w:kern w:val="2"/>
          <w:sz w:val="28"/>
          <w:szCs w:val="28"/>
          <w:u w:val="none"/>
          <w:lang w:val="en-US" w:eastAsia="zh-CN" w:bidi="ar-SA"/>
        </w:rPr>
        <w:t>授 权 书</w:t>
      </w:r>
    </w:p>
    <w:p>
      <w:pPr>
        <w:pStyle w:val="3"/>
        <w:widowControl/>
        <w:spacing w:before="75" w:beforeAutospacing="0" w:after="75" w:afterAutospacing="0"/>
        <w:jc w:val="left"/>
        <w:rPr>
          <w:rFonts w:hint="eastAsia" w:ascii="宋体" w:hAnsi="宋体" w:eastAsia="宋体" w:cs="宋体"/>
          <w:b w:val="0"/>
          <w:bCs w:val="0"/>
          <w:color w:val="auto"/>
          <w:kern w:val="2"/>
          <w:sz w:val="28"/>
          <w:szCs w:val="28"/>
          <w:u w:val="none"/>
          <w:lang w:val="en-US" w:eastAsia="zh-CN" w:bidi="ar-SA"/>
        </w:rPr>
      </w:pPr>
      <w:r>
        <w:rPr>
          <w:rFonts w:hint="eastAsia" w:ascii="宋体" w:hAnsi="宋体" w:eastAsia="宋体" w:cs="宋体"/>
          <w:b w:val="0"/>
          <w:bCs w:val="0"/>
          <w:color w:val="auto"/>
          <w:kern w:val="2"/>
          <w:sz w:val="28"/>
          <w:szCs w:val="28"/>
          <w:u w:val="none"/>
          <w:lang w:val="en-US" w:eastAsia="zh-CN" w:bidi="ar-SA"/>
        </w:rPr>
        <w:t>致：</w:t>
      </w:r>
      <w:r>
        <w:rPr>
          <w:rFonts w:hint="eastAsia" w:ascii="宋体" w:hAnsi="宋体" w:eastAsia="宋体" w:cs="宋体"/>
          <w:b w:val="0"/>
          <w:bCs w:val="0"/>
          <w:color w:val="auto"/>
          <w:sz w:val="28"/>
          <w:szCs w:val="28"/>
          <w:u w:val="single"/>
          <w:lang w:val="en-US" w:eastAsia="zh-CN"/>
        </w:rPr>
        <w:t>福建省永安市百合商厦有限公司</w:t>
      </w:r>
      <w:r>
        <w:rPr>
          <w:rFonts w:hint="eastAsia" w:ascii="宋体" w:hAnsi="宋体" w:eastAsia="宋体" w:cs="宋体"/>
          <w:b w:val="0"/>
          <w:bCs w:val="0"/>
          <w:color w:val="auto"/>
          <w:kern w:val="2"/>
          <w:sz w:val="28"/>
          <w:szCs w:val="28"/>
          <w:u w:val="none"/>
          <w:lang w:val="en-US" w:eastAsia="zh-CN" w:bidi="ar-SA"/>
        </w:rPr>
        <w:t>   </w:t>
      </w:r>
    </w:p>
    <w:p>
      <w:pPr>
        <w:ind w:firstLine="560"/>
        <w:jc w:val="center"/>
        <w:rPr>
          <w:rFonts w:hint="eastAsia" w:ascii="宋体" w:hAnsi="宋体" w:eastAsia="宋体" w:cs="宋体"/>
          <w:b w:val="0"/>
          <w:bCs w:val="0"/>
          <w:color w:val="auto"/>
          <w:kern w:val="2"/>
          <w:sz w:val="28"/>
          <w:szCs w:val="28"/>
          <w:u w:val="none"/>
          <w:lang w:val="en-US" w:eastAsia="zh-CN" w:bidi="ar-SA"/>
        </w:rPr>
      </w:pPr>
      <w:r>
        <w:rPr>
          <w:rFonts w:hint="eastAsia" w:ascii="宋体" w:hAnsi="宋体" w:eastAsia="宋体" w:cs="宋体"/>
          <w:b w:val="0"/>
          <w:bCs w:val="0"/>
          <w:color w:val="auto"/>
          <w:kern w:val="2"/>
          <w:sz w:val="28"/>
          <w:szCs w:val="28"/>
          <w:u w:val="none"/>
          <w:lang w:val="en-US" w:eastAsia="zh-CN" w:bidi="ar-SA"/>
        </w:rPr>
        <w:t>我方的单位负责人</w:t>
      </w:r>
      <w:r>
        <w:rPr>
          <w:rFonts w:hint="eastAsia" w:ascii="宋体" w:hAnsi="宋体" w:eastAsia="宋体" w:cs="宋体"/>
          <w:b w:val="0"/>
          <w:bCs w:val="0"/>
          <w:color w:val="auto"/>
          <w:kern w:val="2"/>
          <w:sz w:val="28"/>
          <w:szCs w:val="28"/>
          <w:u w:val="single"/>
          <w:lang w:val="en-US" w:eastAsia="zh-CN" w:bidi="ar-SA"/>
        </w:rPr>
        <w:t>（填写“单位负责人全名”</w:t>
      </w:r>
      <w:r>
        <w:rPr>
          <w:rFonts w:hint="eastAsia" w:ascii="宋体" w:hAnsi="宋体" w:eastAsia="宋体" w:cs="宋体"/>
          <w:b w:val="0"/>
          <w:bCs w:val="0"/>
          <w:color w:val="auto"/>
          <w:kern w:val="2"/>
          <w:sz w:val="28"/>
          <w:szCs w:val="28"/>
          <w:u w:val="none"/>
          <w:lang w:val="en-US" w:eastAsia="zh-CN" w:bidi="ar-SA"/>
        </w:rPr>
        <w:t>）授权（</w:t>
      </w:r>
      <w:r>
        <w:rPr>
          <w:rFonts w:hint="eastAsia" w:ascii="宋体" w:hAnsi="宋体" w:eastAsia="宋体" w:cs="宋体"/>
          <w:b w:val="0"/>
          <w:bCs w:val="0"/>
          <w:color w:val="auto"/>
          <w:kern w:val="2"/>
          <w:sz w:val="28"/>
          <w:szCs w:val="28"/>
          <w:u w:val="single"/>
          <w:lang w:val="en-US" w:eastAsia="zh-CN" w:bidi="ar-SA"/>
        </w:rPr>
        <w:t>填写“供应商代表全名”）</w:t>
      </w:r>
      <w:r>
        <w:rPr>
          <w:rFonts w:hint="eastAsia" w:ascii="宋体" w:hAnsi="宋体" w:eastAsia="宋体" w:cs="宋体"/>
          <w:b w:val="0"/>
          <w:bCs w:val="0"/>
          <w:color w:val="auto"/>
          <w:kern w:val="2"/>
          <w:sz w:val="28"/>
          <w:szCs w:val="28"/>
          <w:u w:val="none"/>
          <w:lang w:val="en-US" w:eastAsia="zh-CN" w:bidi="ar-SA"/>
        </w:rPr>
        <w:t>为招租活动代表，代表我方参加</w:t>
      </w:r>
      <w:r>
        <w:rPr>
          <w:rFonts w:hint="eastAsia" w:ascii="宋体" w:hAnsi="宋体" w:eastAsia="宋体" w:cs="宋体"/>
          <w:b w:val="0"/>
          <w:bCs w:val="0"/>
          <w:color w:val="auto"/>
          <w:kern w:val="2"/>
          <w:sz w:val="28"/>
          <w:szCs w:val="28"/>
          <w:u w:val="single"/>
          <w:lang w:val="en-US" w:eastAsia="zh-CN" w:bidi="ar-SA"/>
        </w:rPr>
        <w:t>（</w:t>
      </w:r>
      <w:r>
        <w:rPr>
          <w:rFonts w:hint="eastAsia" w:ascii="宋体" w:hAnsi="宋体" w:eastAsia="宋体" w:cs="宋体"/>
          <w:b w:val="0"/>
          <w:bCs w:val="0"/>
          <w:color w:val="auto"/>
          <w:sz w:val="28"/>
          <w:szCs w:val="28"/>
          <w:u w:val="single"/>
          <w:lang w:val="en-US" w:eastAsia="zh-CN"/>
        </w:rPr>
        <w:t>福建省永安市百合商厦有限公司</w:t>
      </w:r>
      <w:r>
        <w:rPr>
          <w:rFonts w:hint="eastAsia" w:ascii="宋体" w:hAnsi="宋体" w:eastAsia="宋体" w:cs="宋体"/>
          <w:b w:val="0"/>
          <w:bCs w:val="0"/>
          <w:sz w:val="28"/>
          <w:szCs w:val="28"/>
          <w:u w:val="single"/>
          <w:lang w:val="en-US" w:eastAsia="zh-CN"/>
        </w:rPr>
        <w:t>闽笋交易市场仓库</w:t>
      </w:r>
      <w:r>
        <w:rPr>
          <w:rFonts w:hint="eastAsia" w:ascii="宋体" w:hAnsi="宋体" w:eastAsia="宋体" w:cs="宋体"/>
          <w:b w:val="0"/>
          <w:bCs w:val="0"/>
          <w:color w:val="auto"/>
          <w:kern w:val="2"/>
          <w:sz w:val="28"/>
          <w:szCs w:val="28"/>
          <w:u w:val="single"/>
          <w:lang w:val="en-US" w:eastAsia="zh-CN" w:bidi="ar-SA"/>
        </w:rPr>
        <w:t>）</w:t>
      </w:r>
      <w:r>
        <w:rPr>
          <w:rFonts w:hint="eastAsia" w:ascii="宋体" w:hAnsi="宋体" w:eastAsia="宋体" w:cs="宋体"/>
          <w:b w:val="0"/>
          <w:bCs w:val="0"/>
          <w:color w:val="auto"/>
          <w:kern w:val="2"/>
          <w:sz w:val="28"/>
          <w:szCs w:val="28"/>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3"/>
        <w:widowControl/>
        <w:spacing w:before="75" w:beforeAutospacing="0" w:after="75" w:afterAutospacing="0"/>
        <w:jc w:val="left"/>
        <w:rPr>
          <w:rFonts w:hint="eastAsia" w:ascii="宋体" w:hAnsi="宋体" w:eastAsia="宋体" w:cs="宋体"/>
          <w:b w:val="0"/>
          <w:bCs w:val="0"/>
          <w:color w:val="auto"/>
          <w:kern w:val="2"/>
          <w:sz w:val="28"/>
          <w:szCs w:val="28"/>
          <w:u w:val="none"/>
          <w:lang w:val="en-US" w:eastAsia="zh-CN" w:bidi="ar-SA"/>
        </w:rPr>
      </w:pPr>
      <w:r>
        <w:rPr>
          <w:rFonts w:hint="eastAsia" w:ascii="宋体" w:hAnsi="宋体" w:eastAsia="宋体" w:cs="宋体"/>
          <w:b w:val="0"/>
          <w:bCs w:val="0"/>
          <w:color w:val="auto"/>
          <w:kern w:val="2"/>
          <w:sz w:val="28"/>
          <w:szCs w:val="28"/>
          <w:u w:val="none"/>
          <w:lang w:val="en-US" w:eastAsia="zh-CN" w:bidi="ar-SA"/>
        </w:rPr>
        <w:t>供应商代表无转委权。特此授权。</w:t>
      </w:r>
    </w:p>
    <w:p>
      <w:pPr>
        <w:pStyle w:val="3"/>
        <w:widowControl/>
        <w:spacing w:before="75" w:beforeAutospacing="0" w:after="75" w:afterAutospacing="0"/>
        <w:jc w:val="left"/>
        <w:rPr>
          <w:rFonts w:hint="eastAsia" w:ascii="宋体" w:hAnsi="宋体" w:eastAsia="宋体" w:cs="宋体"/>
          <w:b w:val="0"/>
          <w:bCs w:val="0"/>
          <w:color w:val="auto"/>
          <w:kern w:val="2"/>
          <w:sz w:val="28"/>
          <w:szCs w:val="28"/>
          <w:u w:val="none"/>
          <w:lang w:val="en-US" w:eastAsia="zh-CN" w:bidi="ar-SA"/>
        </w:rPr>
      </w:pPr>
      <w:r>
        <w:rPr>
          <w:rFonts w:hint="eastAsia" w:ascii="宋体" w:hAnsi="宋体" w:eastAsia="宋体" w:cs="宋体"/>
          <w:b w:val="0"/>
          <w:bCs w:val="0"/>
          <w:color w:val="auto"/>
          <w:kern w:val="2"/>
          <w:sz w:val="28"/>
          <w:szCs w:val="28"/>
          <w:u w:val="none"/>
          <w:lang w:val="en-US" w:eastAsia="zh-CN" w:bidi="ar-SA"/>
        </w:rPr>
        <w:t>（以下无正文）</w:t>
      </w:r>
    </w:p>
    <w:p>
      <w:pPr>
        <w:pStyle w:val="3"/>
        <w:widowControl/>
        <w:spacing w:before="75" w:beforeAutospacing="0" w:after="75" w:afterAutospacing="0"/>
        <w:rPr>
          <w:rFonts w:hint="eastAsia" w:ascii="宋体" w:hAnsi="宋体" w:eastAsia="宋体" w:cs="宋体"/>
          <w:b w:val="0"/>
          <w:bCs w:val="0"/>
          <w:color w:val="auto"/>
          <w:sz w:val="28"/>
          <w:szCs w:val="28"/>
          <w:u w:val="single"/>
        </w:rPr>
      </w:pPr>
      <w:r>
        <w:rPr>
          <w:rFonts w:hint="eastAsia" w:ascii="宋体" w:hAnsi="宋体" w:eastAsia="宋体" w:cs="宋体"/>
          <w:b w:val="0"/>
          <w:bCs w:val="0"/>
          <w:color w:val="auto"/>
          <w:sz w:val="28"/>
          <w:szCs w:val="28"/>
        </w:rPr>
        <w:t> 单位负责人：</w:t>
      </w:r>
      <w:r>
        <w:rPr>
          <w:rFonts w:hint="eastAsia" w:ascii="宋体" w:hAnsi="宋体" w:eastAsia="宋体" w:cs="宋体"/>
          <w:b w:val="0"/>
          <w:bCs w:val="0"/>
          <w:color w:val="auto"/>
          <w:sz w:val="28"/>
          <w:szCs w:val="28"/>
          <w:u w:val="single"/>
        </w:rPr>
        <w:t>             </w:t>
      </w:r>
    </w:p>
    <w:p>
      <w:pPr>
        <w:pStyle w:val="3"/>
        <w:widowControl/>
        <w:spacing w:before="75" w:beforeAutospacing="0" w:after="75" w:afterAutospacing="0"/>
        <w:rPr>
          <w:rFonts w:hint="eastAsia" w:ascii="宋体" w:hAnsi="宋体" w:eastAsia="宋体" w:cs="宋体"/>
          <w:b w:val="0"/>
          <w:bCs w:val="0"/>
          <w:color w:val="auto"/>
          <w:sz w:val="28"/>
          <w:szCs w:val="28"/>
          <w:u w:val="single"/>
        </w:rPr>
      </w:pPr>
      <w:r>
        <w:rPr>
          <w:rFonts w:hint="eastAsia" w:ascii="宋体" w:hAnsi="宋体" w:eastAsia="宋体" w:cs="宋体"/>
          <w:b w:val="0"/>
          <w:bCs w:val="0"/>
          <w:color w:val="auto"/>
          <w:sz w:val="28"/>
          <w:szCs w:val="28"/>
        </w:rPr>
        <w:t>身份证号：</w:t>
      </w:r>
      <w:r>
        <w:rPr>
          <w:rFonts w:hint="eastAsia" w:ascii="宋体" w:hAnsi="宋体" w:eastAsia="宋体" w:cs="宋体"/>
          <w:b w:val="0"/>
          <w:bCs w:val="0"/>
          <w:color w:val="auto"/>
          <w:sz w:val="28"/>
          <w:szCs w:val="28"/>
          <w:u w:val="single"/>
        </w:rPr>
        <w:t>                        </w:t>
      </w:r>
    </w:p>
    <w:p>
      <w:pPr>
        <w:pStyle w:val="3"/>
        <w:widowControl/>
        <w:spacing w:before="75" w:beforeAutospacing="0" w:after="75" w:afterAutospacing="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手机：</w:t>
      </w:r>
      <w:r>
        <w:rPr>
          <w:rFonts w:hint="eastAsia" w:ascii="宋体" w:hAnsi="宋体" w:eastAsia="宋体" w:cs="宋体"/>
          <w:b w:val="0"/>
          <w:bCs w:val="0"/>
          <w:color w:val="auto"/>
          <w:sz w:val="28"/>
          <w:szCs w:val="28"/>
          <w:u w:val="single"/>
        </w:rPr>
        <w:t>                      </w:t>
      </w:r>
    </w:p>
    <w:p>
      <w:pPr>
        <w:pStyle w:val="3"/>
        <w:widowControl/>
        <w:spacing w:before="75" w:beforeAutospacing="0" w:after="75" w:afterAutospacing="0"/>
        <w:rPr>
          <w:rFonts w:hint="eastAsia" w:ascii="宋体" w:hAnsi="宋体" w:eastAsia="宋体" w:cs="宋体"/>
          <w:b w:val="0"/>
          <w:bCs w:val="0"/>
          <w:color w:val="auto"/>
          <w:sz w:val="28"/>
          <w:szCs w:val="28"/>
          <w:u w:val="single"/>
        </w:rPr>
      </w:pPr>
      <w:r>
        <w:rPr>
          <w:rFonts w:hint="eastAsia" w:ascii="宋体" w:hAnsi="宋体" w:eastAsia="宋体" w:cs="宋体"/>
          <w:b w:val="0"/>
          <w:bCs w:val="0"/>
          <w:color w:val="auto"/>
          <w:sz w:val="28"/>
          <w:szCs w:val="28"/>
          <w:lang w:eastAsia="zh-CN"/>
        </w:rPr>
        <w:t>参加</w:t>
      </w:r>
      <w:r>
        <w:rPr>
          <w:rFonts w:hint="eastAsia" w:ascii="宋体" w:hAnsi="宋体" w:eastAsia="宋体" w:cs="宋体"/>
          <w:b w:val="0"/>
          <w:bCs w:val="0"/>
          <w:color w:val="auto"/>
          <w:sz w:val="28"/>
          <w:szCs w:val="28"/>
        </w:rPr>
        <w:t>代表</w:t>
      </w:r>
      <w:r>
        <w:rPr>
          <w:rFonts w:hint="eastAsia" w:ascii="宋体" w:hAnsi="宋体" w:eastAsia="宋体" w:cs="宋体"/>
          <w:b w:val="0"/>
          <w:bCs w:val="0"/>
          <w:color w:val="auto"/>
          <w:sz w:val="28"/>
          <w:szCs w:val="28"/>
          <w:lang w:eastAsia="zh-CN"/>
        </w:rPr>
        <w:t>人</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u w:val="single"/>
        </w:rPr>
        <w:t>             </w:t>
      </w:r>
    </w:p>
    <w:p>
      <w:pPr>
        <w:pStyle w:val="3"/>
        <w:widowControl/>
        <w:spacing w:before="75" w:beforeAutospacing="0" w:after="75" w:afterAutospacing="0"/>
        <w:rPr>
          <w:rFonts w:hint="eastAsia" w:ascii="宋体" w:hAnsi="宋体" w:eastAsia="宋体" w:cs="宋体"/>
          <w:b w:val="0"/>
          <w:bCs w:val="0"/>
          <w:color w:val="auto"/>
          <w:sz w:val="28"/>
          <w:szCs w:val="28"/>
          <w:u w:val="single"/>
        </w:rPr>
      </w:pPr>
      <w:r>
        <w:rPr>
          <w:rFonts w:hint="eastAsia" w:ascii="宋体" w:hAnsi="宋体" w:eastAsia="宋体" w:cs="宋体"/>
          <w:b w:val="0"/>
          <w:bCs w:val="0"/>
          <w:color w:val="auto"/>
          <w:sz w:val="28"/>
          <w:szCs w:val="28"/>
        </w:rPr>
        <w:t>身份证号：</w:t>
      </w:r>
      <w:r>
        <w:rPr>
          <w:rFonts w:hint="eastAsia" w:ascii="宋体" w:hAnsi="宋体" w:eastAsia="宋体" w:cs="宋体"/>
          <w:b w:val="0"/>
          <w:bCs w:val="0"/>
          <w:color w:val="auto"/>
          <w:sz w:val="28"/>
          <w:szCs w:val="28"/>
          <w:u w:val="single"/>
        </w:rPr>
        <w:t>                        </w:t>
      </w:r>
    </w:p>
    <w:p>
      <w:pPr>
        <w:pStyle w:val="3"/>
        <w:widowControl/>
        <w:spacing w:before="75" w:beforeAutospacing="0" w:after="75" w:afterAutospacing="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手机：</w:t>
      </w:r>
      <w:r>
        <w:rPr>
          <w:rFonts w:hint="eastAsia" w:ascii="宋体" w:hAnsi="宋体" w:eastAsia="宋体" w:cs="宋体"/>
          <w:b w:val="0"/>
          <w:bCs w:val="0"/>
          <w:color w:val="auto"/>
          <w:sz w:val="28"/>
          <w:szCs w:val="28"/>
          <w:u w:val="single"/>
        </w:rPr>
        <w:t>                      </w:t>
      </w:r>
    </w:p>
    <w:p>
      <w:pPr>
        <w:pStyle w:val="3"/>
        <w:widowControl/>
        <w:spacing w:before="75" w:beforeAutospacing="0" w:after="75" w:afterAutospacing="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 </w:t>
      </w:r>
    </w:p>
    <w:p>
      <w:pPr>
        <w:pStyle w:val="3"/>
        <w:widowControl/>
        <w:spacing w:before="75" w:beforeAutospacing="0" w:after="75" w:afterAutospacing="0"/>
        <w:rPr>
          <w:rFonts w:hint="eastAsia" w:ascii="宋体" w:hAnsi="宋体" w:eastAsia="宋体" w:cs="宋体"/>
          <w:b w:val="0"/>
          <w:bCs w:val="0"/>
          <w:color w:val="auto"/>
          <w:sz w:val="28"/>
          <w:szCs w:val="28"/>
        </w:rPr>
      </w:pPr>
    </w:p>
    <w:p>
      <w:pPr>
        <w:pStyle w:val="3"/>
        <w:widowControl/>
        <w:spacing w:before="75" w:beforeAutospacing="0" w:after="75" w:afterAutospacing="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授权方</w:t>
      </w:r>
    </w:p>
    <w:p>
      <w:pPr>
        <w:pStyle w:val="3"/>
        <w:widowControl/>
        <w:spacing w:before="75" w:beforeAutospacing="0" w:after="75" w:afterAutospacing="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报价人</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u w:val="single"/>
        </w:rPr>
        <w:t>（全称并加盖单位公章）</w:t>
      </w:r>
    </w:p>
    <w:p>
      <w:pPr>
        <w:pStyle w:val="3"/>
        <w:widowControl/>
        <w:spacing w:before="75" w:beforeAutospacing="0" w:after="75" w:afterAutospacing="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单位负责人签字或盖章：</w:t>
      </w:r>
      <w:r>
        <w:rPr>
          <w:rFonts w:hint="eastAsia" w:ascii="宋体" w:hAnsi="宋体" w:eastAsia="宋体" w:cs="宋体"/>
          <w:b w:val="0"/>
          <w:bCs w:val="0"/>
          <w:color w:val="auto"/>
          <w:sz w:val="28"/>
          <w:szCs w:val="28"/>
          <w:u w:val="single"/>
        </w:rPr>
        <w:t>                   </w:t>
      </w:r>
    </w:p>
    <w:p>
      <w:pPr>
        <w:pStyle w:val="3"/>
        <w:widowControl/>
        <w:spacing w:before="75" w:beforeAutospacing="0" w:after="75" w:afterAutospacing="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 </w:t>
      </w:r>
    </w:p>
    <w:p>
      <w:pPr>
        <w:pStyle w:val="3"/>
        <w:widowControl/>
        <w:spacing w:before="75" w:beforeAutospacing="0" w:after="75" w:afterAutospacing="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接受授权方</w:t>
      </w:r>
    </w:p>
    <w:p>
      <w:pPr>
        <w:pStyle w:val="3"/>
        <w:widowControl/>
        <w:spacing w:before="75" w:beforeAutospacing="0" w:after="75" w:afterAutospacing="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参加</w:t>
      </w:r>
      <w:r>
        <w:rPr>
          <w:rFonts w:hint="eastAsia" w:ascii="宋体" w:hAnsi="宋体" w:eastAsia="宋体" w:cs="宋体"/>
          <w:b w:val="0"/>
          <w:bCs w:val="0"/>
          <w:color w:val="auto"/>
          <w:sz w:val="28"/>
          <w:szCs w:val="28"/>
        </w:rPr>
        <w:t>代表</w:t>
      </w:r>
      <w:r>
        <w:rPr>
          <w:rFonts w:hint="eastAsia" w:ascii="宋体" w:hAnsi="宋体" w:eastAsia="宋体" w:cs="宋体"/>
          <w:b w:val="0"/>
          <w:bCs w:val="0"/>
          <w:color w:val="auto"/>
          <w:sz w:val="28"/>
          <w:szCs w:val="28"/>
          <w:lang w:eastAsia="zh-CN"/>
        </w:rPr>
        <w:t>人</w:t>
      </w:r>
      <w:r>
        <w:rPr>
          <w:rFonts w:hint="eastAsia" w:ascii="宋体" w:hAnsi="宋体" w:eastAsia="宋体" w:cs="宋体"/>
          <w:b w:val="0"/>
          <w:bCs w:val="0"/>
          <w:color w:val="auto"/>
          <w:sz w:val="28"/>
          <w:szCs w:val="28"/>
        </w:rPr>
        <w:t>签字：</w:t>
      </w:r>
      <w:r>
        <w:rPr>
          <w:rFonts w:hint="eastAsia" w:ascii="宋体" w:hAnsi="宋体" w:eastAsia="宋体" w:cs="宋体"/>
          <w:b w:val="0"/>
          <w:bCs w:val="0"/>
          <w:color w:val="auto"/>
          <w:sz w:val="28"/>
          <w:szCs w:val="28"/>
          <w:u w:val="single"/>
        </w:rPr>
        <w:t>                   </w:t>
      </w:r>
    </w:p>
    <w:p>
      <w:pPr>
        <w:pStyle w:val="3"/>
        <w:widowControl/>
        <w:spacing w:before="75" w:beforeAutospacing="0" w:after="75" w:afterAutospacing="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 </w:t>
      </w:r>
    </w:p>
    <w:p>
      <w:pPr>
        <w:pStyle w:val="3"/>
        <w:widowControl/>
        <w:spacing w:before="75" w:beforeAutospacing="0" w:after="75" w:afterAutospacing="0"/>
        <w:jc w:val="right"/>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签署日期：</w:t>
      </w:r>
      <w:r>
        <w:rPr>
          <w:rFonts w:hint="eastAsia" w:ascii="宋体" w:hAnsi="宋体" w:eastAsia="宋体" w:cs="宋体"/>
          <w:b w:val="0"/>
          <w:bCs w:val="0"/>
          <w:color w:val="auto"/>
          <w:sz w:val="28"/>
          <w:szCs w:val="28"/>
          <w:u w:val="single"/>
        </w:rPr>
        <w:t>    </w:t>
      </w:r>
      <w:r>
        <w:rPr>
          <w:rFonts w:hint="eastAsia" w:ascii="宋体" w:hAnsi="宋体" w:eastAsia="宋体" w:cs="宋体"/>
          <w:b w:val="0"/>
          <w:bCs w:val="0"/>
          <w:color w:val="auto"/>
          <w:sz w:val="28"/>
          <w:szCs w:val="28"/>
        </w:rPr>
        <w:t>年</w:t>
      </w:r>
      <w:r>
        <w:rPr>
          <w:rFonts w:hint="eastAsia" w:ascii="宋体" w:hAnsi="宋体" w:eastAsia="宋体" w:cs="宋体"/>
          <w:b w:val="0"/>
          <w:bCs w:val="0"/>
          <w:color w:val="auto"/>
          <w:sz w:val="28"/>
          <w:szCs w:val="28"/>
          <w:u w:val="single"/>
        </w:rPr>
        <w:t>   </w:t>
      </w:r>
      <w:r>
        <w:rPr>
          <w:rFonts w:hint="eastAsia" w:ascii="宋体" w:hAnsi="宋体" w:eastAsia="宋体" w:cs="宋体"/>
          <w:b w:val="0"/>
          <w:bCs w:val="0"/>
          <w:color w:val="auto"/>
          <w:sz w:val="28"/>
          <w:szCs w:val="28"/>
        </w:rPr>
        <w:t>月</w:t>
      </w:r>
      <w:r>
        <w:rPr>
          <w:rFonts w:hint="eastAsia" w:ascii="宋体" w:hAnsi="宋体" w:eastAsia="宋体" w:cs="宋体"/>
          <w:b w:val="0"/>
          <w:bCs w:val="0"/>
          <w:color w:val="auto"/>
          <w:sz w:val="28"/>
          <w:szCs w:val="28"/>
          <w:u w:val="single"/>
        </w:rPr>
        <w:t>   </w:t>
      </w:r>
      <w:r>
        <w:rPr>
          <w:rFonts w:hint="eastAsia" w:ascii="宋体" w:hAnsi="宋体" w:eastAsia="宋体" w:cs="宋体"/>
          <w:b w:val="0"/>
          <w:bCs w:val="0"/>
          <w:color w:val="auto"/>
          <w:sz w:val="28"/>
          <w:szCs w:val="28"/>
        </w:rPr>
        <w:t>日</w:t>
      </w:r>
    </w:p>
    <w:p>
      <w:pPr>
        <w:pStyle w:val="3"/>
        <w:widowControl/>
        <w:spacing w:before="75" w:beforeAutospacing="0" w:after="75" w:afterAutospacing="0"/>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 </w:t>
      </w:r>
    </w:p>
    <w:p>
      <w:pPr>
        <w:pStyle w:val="3"/>
        <w:widowControl/>
        <w:spacing w:before="75" w:beforeAutospacing="0" w:after="75" w:afterAutospacing="0"/>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rPr>
        <w:t>附：</w:t>
      </w:r>
      <w:r>
        <w:rPr>
          <w:rFonts w:hint="eastAsia" w:ascii="宋体" w:hAnsi="宋体" w:eastAsia="宋体" w:cs="宋体"/>
          <w:b w:val="0"/>
          <w:bCs w:val="0"/>
          <w:color w:val="auto"/>
          <w:sz w:val="28"/>
          <w:szCs w:val="28"/>
          <w:lang w:val="en-US" w:eastAsia="zh-CN"/>
        </w:rPr>
        <w:t>1、</w:t>
      </w:r>
      <w:r>
        <w:rPr>
          <w:rFonts w:hint="eastAsia" w:ascii="宋体" w:hAnsi="宋体" w:eastAsia="宋体" w:cs="宋体"/>
          <w:b w:val="0"/>
          <w:bCs w:val="0"/>
          <w:color w:val="auto"/>
          <w:sz w:val="28"/>
          <w:szCs w:val="28"/>
        </w:rPr>
        <w:t>单位负责人、</w:t>
      </w:r>
      <w:r>
        <w:rPr>
          <w:rFonts w:hint="eastAsia" w:ascii="宋体" w:hAnsi="宋体" w:eastAsia="宋体" w:cs="宋体"/>
          <w:b w:val="0"/>
          <w:bCs w:val="0"/>
          <w:color w:val="auto"/>
          <w:sz w:val="28"/>
          <w:szCs w:val="28"/>
          <w:lang w:eastAsia="zh-CN"/>
        </w:rPr>
        <w:t>参加</w:t>
      </w:r>
      <w:r>
        <w:rPr>
          <w:rFonts w:hint="eastAsia" w:ascii="宋体" w:hAnsi="宋体" w:eastAsia="宋体" w:cs="宋体"/>
          <w:b w:val="0"/>
          <w:bCs w:val="0"/>
          <w:color w:val="auto"/>
          <w:sz w:val="28"/>
          <w:szCs w:val="28"/>
        </w:rPr>
        <w:t>代表</w:t>
      </w:r>
      <w:r>
        <w:rPr>
          <w:rFonts w:hint="eastAsia" w:ascii="宋体" w:hAnsi="宋体" w:eastAsia="宋体" w:cs="宋体"/>
          <w:b w:val="0"/>
          <w:bCs w:val="0"/>
          <w:color w:val="auto"/>
          <w:sz w:val="28"/>
          <w:szCs w:val="28"/>
          <w:lang w:eastAsia="zh-CN"/>
        </w:rPr>
        <w:t>人</w:t>
      </w:r>
      <w:r>
        <w:rPr>
          <w:rFonts w:hint="eastAsia" w:ascii="宋体" w:hAnsi="宋体" w:eastAsia="宋体" w:cs="宋体"/>
          <w:b w:val="0"/>
          <w:bCs w:val="0"/>
          <w:color w:val="auto"/>
          <w:sz w:val="28"/>
          <w:szCs w:val="28"/>
        </w:rPr>
        <w:t>的身份证正反面复印件</w:t>
      </w:r>
      <w:r>
        <w:rPr>
          <w:rFonts w:hint="eastAsia" w:ascii="宋体" w:hAnsi="宋体" w:eastAsia="宋体" w:cs="宋体"/>
          <w:b w:val="0"/>
          <w:bCs w:val="0"/>
          <w:color w:val="auto"/>
          <w:sz w:val="28"/>
          <w:szCs w:val="28"/>
          <w:lang w:eastAsia="zh-CN"/>
        </w:rPr>
        <w:t>（均加盖公章）；</w:t>
      </w:r>
    </w:p>
    <w:p>
      <w:pPr>
        <w:pStyle w:val="3"/>
        <w:widowControl/>
        <w:spacing w:before="75" w:beforeAutospacing="0" w:after="75" w:afterAutospacing="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 xml:space="preserve">    2、参加代表人须出示身份证原件。</w:t>
      </w:r>
    </w:p>
    <w:p>
      <w:pPr>
        <w:pStyle w:val="2"/>
        <w:numPr>
          <w:ilvl w:val="0"/>
          <w:numId w:val="0"/>
        </w:numPr>
        <w:ind w:leftChars="0"/>
        <w:rPr>
          <w:rFonts w:hint="eastAsia" w:ascii="宋体" w:hAnsi="宋体" w:eastAsia="宋体" w:cs="宋体"/>
          <w:b w:val="0"/>
          <w:bCs w:val="0"/>
          <w:color w:val="auto"/>
          <w:kern w:val="2"/>
          <w:sz w:val="28"/>
          <w:szCs w:val="28"/>
          <w:lang w:val="en-US" w:eastAsia="zh-CN" w:bidi="ar-SA"/>
        </w:rPr>
      </w:pPr>
    </w:p>
    <w:p>
      <w:pPr>
        <w:pStyle w:val="2"/>
        <w:rPr>
          <w:rFonts w:hint="eastAsia" w:ascii="宋体" w:hAnsi="宋体" w:eastAsia="宋体" w:cs="宋体"/>
          <w:b w:val="0"/>
          <w:bCs w:val="0"/>
          <w:color w:val="auto"/>
          <w:kern w:val="2"/>
          <w:sz w:val="28"/>
          <w:szCs w:val="28"/>
          <w:lang w:val="en-US" w:eastAsia="zh-CN" w:bidi="ar"/>
        </w:rPr>
      </w:pPr>
    </w:p>
    <w:p>
      <w:pPr>
        <w:pStyle w:val="2"/>
        <w:rPr>
          <w:rFonts w:hint="eastAsia" w:ascii="宋体" w:hAnsi="宋体" w:eastAsia="宋体" w:cs="宋体"/>
          <w:b w:val="0"/>
          <w:bCs w:val="0"/>
          <w:color w:val="auto"/>
          <w:kern w:val="2"/>
          <w:sz w:val="28"/>
          <w:szCs w:val="28"/>
          <w:lang w:val="en-US" w:eastAsia="zh-CN" w:bidi="ar"/>
        </w:rPr>
      </w:pPr>
    </w:p>
    <w:p>
      <w:pPr>
        <w:pStyle w:val="2"/>
        <w:rPr>
          <w:rFonts w:hint="eastAsia" w:ascii="宋体" w:hAnsi="宋体" w:eastAsia="宋体" w:cs="宋体"/>
          <w:b w:val="0"/>
          <w:bCs w:val="0"/>
          <w:color w:val="auto"/>
          <w:kern w:val="2"/>
          <w:sz w:val="28"/>
          <w:szCs w:val="28"/>
          <w:lang w:val="en-US" w:eastAsia="zh-CN" w:bidi="ar"/>
        </w:rPr>
      </w:pPr>
    </w:p>
    <w:p>
      <w:pPr>
        <w:pStyle w:val="2"/>
        <w:rPr>
          <w:rFonts w:hint="eastAsia" w:ascii="宋体" w:hAnsi="宋体" w:eastAsia="宋体" w:cs="宋体"/>
          <w:b w:val="0"/>
          <w:bCs w:val="0"/>
          <w:color w:val="auto"/>
          <w:kern w:val="2"/>
          <w:sz w:val="28"/>
          <w:szCs w:val="28"/>
          <w:lang w:val="en-US" w:eastAsia="zh-CN" w:bidi="ar"/>
        </w:rPr>
      </w:pPr>
    </w:p>
    <w:p>
      <w:pPr>
        <w:pStyle w:val="2"/>
        <w:rPr>
          <w:rFonts w:hint="eastAsia" w:ascii="宋体" w:hAnsi="宋体" w:eastAsia="宋体" w:cs="宋体"/>
          <w:b w:val="0"/>
          <w:bCs w:val="0"/>
          <w:color w:val="auto"/>
          <w:kern w:val="2"/>
          <w:sz w:val="28"/>
          <w:szCs w:val="28"/>
          <w:lang w:val="en-US" w:eastAsia="zh-CN" w:bidi="ar"/>
        </w:rPr>
      </w:pPr>
    </w:p>
    <w:p>
      <w:pPr>
        <w:pStyle w:val="2"/>
        <w:rPr>
          <w:rFonts w:hint="eastAsia" w:ascii="宋体" w:hAnsi="宋体" w:eastAsia="宋体" w:cs="宋体"/>
          <w:b w:val="0"/>
          <w:bCs w:val="0"/>
          <w:color w:val="auto"/>
          <w:kern w:val="2"/>
          <w:sz w:val="28"/>
          <w:szCs w:val="28"/>
          <w:lang w:val="en-US" w:eastAsia="zh-CN" w:bidi="ar"/>
        </w:rPr>
      </w:pPr>
    </w:p>
    <w:p>
      <w:pPr>
        <w:pStyle w:val="2"/>
        <w:rPr>
          <w:rFonts w:hint="eastAsia" w:ascii="宋体" w:hAnsi="宋体" w:eastAsia="宋体" w:cs="宋体"/>
          <w:b w:val="0"/>
          <w:bCs w:val="0"/>
          <w:color w:val="auto"/>
          <w:kern w:val="2"/>
          <w:sz w:val="28"/>
          <w:szCs w:val="28"/>
          <w:lang w:val="en-US" w:eastAsia="zh-CN" w:bidi="ar"/>
        </w:rPr>
      </w:pPr>
    </w:p>
    <w:p>
      <w:pPr>
        <w:pStyle w:val="2"/>
        <w:rPr>
          <w:rFonts w:hint="eastAsia" w:ascii="宋体" w:hAnsi="宋体" w:eastAsia="宋体" w:cs="宋体"/>
          <w:b w:val="0"/>
          <w:bCs w:val="0"/>
          <w:color w:val="auto"/>
          <w:kern w:val="2"/>
          <w:sz w:val="28"/>
          <w:szCs w:val="28"/>
          <w:lang w:val="en-US" w:eastAsia="zh-CN" w:bidi="ar"/>
        </w:rPr>
      </w:pPr>
    </w:p>
    <w:tbl>
      <w:tblPr>
        <w:tblStyle w:val="4"/>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bidi="ar"/>
              </w:rPr>
              <w:t>报价</w:t>
            </w:r>
            <w:r>
              <w:rPr>
                <w:rFonts w:hint="eastAsia" w:ascii="宋体" w:hAnsi="宋体" w:eastAsia="宋体" w:cs="宋体"/>
                <w:b w:val="0"/>
                <w:bCs w:val="0"/>
                <w:color w:val="auto"/>
                <w:sz w:val="28"/>
                <w:szCs w:val="28"/>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8"/>
                <w:szCs w:val="28"/>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28"/>
                <w:szCs w:val="28"/>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bidi="ar"/>
              </w:rPr>
              <w:t>承租个人或</w:t>
            </w:r>
            <w:r>
              <w:rPr>
                <w:rFonts w:hint="eastAsia" w:ascii="宋体" w:hAnsi="宋体" w:eastAsia="宋体" w:cs="宋体"/>
                <w:b w:val="0"/>
                <w:bCs w:val="0"/>
                <w:color w:val="auto"/>
                <w:sz w:val="28"/>
                <w:szCs w:val="28"/>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28"/>
                <w:szCs w:val="28"/>
                <w:lang w:bidi="ar"/>
              </w:rPr>
            </w:pPr>
            <w:r>
              <w:rPr>
                <w:rFonts w:hint="eastAsia" w:ascii="宋体" w:hAnsi="宋体" w:eastAsia="宋体" w:cs="宋体"/>
                <w:b w:val="0"/>
                <w:bCs w:val="0"/>
                <w:color w:val="auto"/>
                <w:sz w:val="28"/>
                <w:szCs w:val="28"/>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bidi="ar"/>
              </w:rPr>
              <w:t>承租</w:t>
            </w:r>
            <w:r>
              <w:rPr>
                <w:rFonts w:hint="eastAsia" w:ascii="宋体" w:hAnsi="宋体" w:eastAsia="宋体" w:cs="宋体"/>
                <w:b w:val="0"/>
                <w:bCs w:val="0"/>
                <w:color w:val="auto"/>
                <w:sz w:val="28"/>
                <w:szCs w:val="28"/>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28"/>
                <w:szCs w:val="28"/>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28"/>
                <w:szCs w:val="28"/>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bidi="ar"/>
              </w:rPr>
              <w:fldChar w:fldCharType="begin"/>
            </w:r>
            <w:r>
              <w:rPr>
                <w:rFonts w:hint="eastAsia" w:ascii="宋体" w:hAnsi="宋体" w:eastAsia="宋体" w:cs="宋体"/>
                <w:b w:val="0"/>
                <w:bCs w:val="0"/>
                <w:color w:val="auto"/>
                <w:sz w:val="28"/>
                <w:szCs w:val="28"/>
                <w:lang w:bidi="ar"/>
              </w:rPr>
              <w:instrText xml:space="preserve"> HYPERLINK "mailto:lguojian_gdut@163.com" </w:instrText>
            </w:r>
            <w:r>
              <w:rPr>
                <w:rFonts w:hint="eastAsia" w:ascii="宋体" w:hAnsi="宋体" w:eastAsia="宋体" w:cs="宋体"/>
                <w:b w:val="0"/>
                <w:bCs w:val="0"/>
                <w:color w:val="auto"/>
                <w:sz w:val="28"/>
                <w:szCs w:val="28"/>
                <w:lang w:bidi="ar"/>
              </w:rPr>
              <w:fldChar w:fldCharType="separate"/>
            </w:r>
            <w:r>
              <w:rPr>
                <w:rFonts w:hint="eastAsia" w:ascii="宋体" w:hAnsi="宋体" w:eastAsia="宋体" w:cs="宋体"/>
                <w:b w:val="0"/>
                <w:bCs w:val="0"/>
                <w:color w:val="auto"/>
                <w:sz w:val="28"/>
                <w:szCs w:val="28"/>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548" w:firstLineChars="196"/>
              <w:jc w:val="center"/>
              <w:textAlignment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此页胶至</w:t>
            </w:r>
            <w:r>
              <w:rPr>
                <w:rFonts w:hint="eastAsia" w:ascii="宋体" w:hAnsi="宋体" w:eastAsia="宋体" w:cs="宋体"/>
                <w:b w:val="0"/>
                <w:bCs w:val="0"/>
                <w:color w:val="auto"/>
                <w:sz w:val="28"/>
                <w:szCs w:val="28"/>
                <w:lang w:eastAsia="zh-CN"/>
              </w:rPr>
              <w:t>报价</w:t>
            </w:r>
            <w:r>
              <w:rPr>
                <w:rFonts w:hint="eastAsia" w:ascii="宋体" w:hAnsi="宋体" w:eastAsia="宋体" w:cs="宋体"/>
                <w:b w:val="0"/>
                <w:bCs w:val="0"/>
                <w:color w:val="auto"/>
                <w:sz w:val="28"/>
                <w:szCs w:val="28"/>
              </w:rPr>
              <w:t>文件包装外侧封面</w:t>
            </w:r>
          </w:p>
          <w:p>
            <w:pPr>
              <w:widowControl/>
              <w:ind w:firstLine="548" w:firstLineChars="196"/>
              <w:jc w:val="center"/>
              <w:textAlignment w:val="cente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内容机打勿手写。</w:t>
            </w:r>
          </w:p>
        </w:tc>
      </w:tr>
    </w:tbl>
    <w:p>
      <w:pPr>
        <w:pStyle w:val="2"/>
        <w:rPr>
          <w:rFonts w:hint="eastAsia" w:ascii="宋体" w:hAnsi="宋体" w:eastAsia="宋体" w:cs="宋体"/>
          <w:b w:val="0"/>
          <w:bCs w:val="0"/>
          <w:color w:val="auto"/>
          <w:kern w:val="2"/>
          <w:sz w:val="28"/>
          <w:szCs w:val="28"/>
          <w:lang w:val="en-US" w:eastAsia="zh-CN" w:bidi="ar"/>
        </w:rPr>
      </w:pPr>
    </w:p>
    <w:p>
      <w:pPr>
        <w:pStyle w:val="2"/>
        <w:numPr>
          <w:ilvl w:val="0"/>
          <w:numId w:val="0"/>
        </w:numPr>
        <w:jc w:val="left"/>
        <w:rPr>
          <w:rFonts w:hint="eastAsia" w:ascii="宋体" w:hAnsi="宋体" w:eastAsia="宋体" w:cs="宋体"/>
          <w:b w:val="0"/>
          <w:bCs w:val="0"/>
          <w:color w:val="auto"/>
          <w:kern w:val="2"/>
          <w:sz w:val="28"/>
          <w:szCs w:val="28"/>
          <w:vertAlign w:val="baseli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ZmYzOTg0YTQyMGYwYjVmMDRjZDBlMjJmOTcxNWUifQ=="/>
  </w:docVars>
  <w:rsids>
    <w:rsidRoot w:val="6EEE2E93"/>
    <w:rsid w:val="0364176A"/>
    <w:rsid w:val="08320503"/>
    <w:rsid w:val="0CD0151B"/>
    <w:rsid w:val="0E5E5C1E"/>
    <w:rsid w:val="0E942C36"/>
    <w:rsid w:val="10796DA4"/>
    <w:rsid w:val="167115B1"/>
    <w:rsid w:val="1E3124A2"/>
    <w:rsid w:val="26370538"/>
    <w:rsid w:val="303939B5"/>
    <w:rsid w:val="35381952"/>
    <w:rsid w:val="3A7A0012"/>
    <w:rsid w:val="4A303454"/>
    <w:rsid w:val="509330DB"/>
    <w:rsid w:val="51D47939"/>
    <w:rsid w:val="59901432"/>
    <w:rsid w:val="5AFD66DE"/>
    <w:rsid w:val="5D202BC7"/>
    <w:rsid w:val="65A04D11"/>
    <w:rsid w:val="67DE3D59"/>
    <w:rsid w:val="6EEE2E93"/>
    <w:rsid w:val="74C14330"/>
    <w:rsid w:val="75181898"/>
    <w:rsid w:val="793F3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99"/>
    <w:pPr>
      <w:overflowPunct w:val="0"/>
      <w:autoSpaceDE w:val="0"/>
      <w:autoSpaceDN w:val="0"/>
      <w:adjustRightInd w:val="0"/>
      <w:textAlignment w:val="baseline"/>
    </w:pPr>
    <w:rPr>
      <w:kern w:val="28"/>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3092</Words>
  <Characters>3290</Characters>
  <Lines>1</Lines>
  <Paragraphs>1</Paragraphs>
  <TotalTime>3</TotalTime>
  <ScaleCrop>false</ScaleCrop>
  <LinksUpToDate>false</LinksUpToDate>
  <CharactersWithSpaces>3799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2023-03-23T09:23:00Z</dcterms:created>
  <dc:creator>Administrator</dc:creator>
  <cp:lastModifiedBy>Administrator</cp:lastModifiedBy>
  <dcterms:modified xsi:type="dcterms:W3CDTF">2023-04-10T06:56:21Z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A1BD532A198D4D7495CD54A9D6897473</vt:lpwstr>
  </property>
</Properties>
</file>