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红山路33号C5-1.3.4.5</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一、红山路33号C5-1.3.4.5</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974</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9253.00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27759.00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eastAsia" w:cs="Times New Roman"/>
        </w:rPr>
        <w:drawing>
          <wp:inline distT="0" distB="0" distL="114300" distR="114300">
            <wp:extent cx="3024505" cy="2845435"/>
            <wp:effectExtent l="0" t="0" r="4445" b="1206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3024505" cy="2845435"/>
                    </a:xfrm>
                    <a:prstGeom prst="rect">
                      <a:avLst/>
                    </a:prstGeom>
                    <a:noFill/>
                    <a:ln>
                      <a:noFill/>
                    </a:ln>
                  </pic:spPr>
                </pic:pic>
              </a:graphicData>
            </a:graphic>
          </wp:inline>
        </w:drawing>
      </w:r>
      <w:r>
        <w:rPr>
          <w:rFonts w:hint="eastAsia" w:cs="Times New Roman"/>
        </w:rPr>
        <w:drawing>
          <wp:inline distT="0" distB="0" distL="114300" distR="114300">
            <wp:extent cx="2950845" cy="2776220"/>
            <wp:effectExtent l="0" t="0" r="1905" b="508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
                    <a:stretch>
                      <a:fillRect/>
                    </a:stretch>
                  </pic:blipFill>
                  <pic:spPr>
                    <a:xfrm>
                      <a:off x="0" y="0"/>
                      <a:ext cx="2950845" cy="2776220"/>
                    </a:xfrm>
                    <a:prstGeom prst="rect">
                      <a:avLst/>
                    </a:prstGeom>
                    <a:noFill/>
                    <a:ln>
                      <a:noFill/>
                    </a:ln>
                  </pic:spPr>
                </pic:pic>
              </a:graphicData>
            </a:graphic>
          </wp:inline>
        </w:drawing>
      </w:r>
      <w:r>
        <w:rPr>
          <w:rFonts w:hint="eastAsia" w:cs="Times New Roman"/>
        </w:rPr>
        <w:drawing>
          <wp:inline distT="0" distB="0" distL="114300" distR="114300">
            <wp:extent cx="2940050" cy="2766060"/>
            <wp:effectExtent l="0" t="0" r="12700" b="1524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2940050" cy="2766060"/>
                    </a:xfrm>
                    <a:prstGeom prst="rect">
                      <a:avLst/>
                    </a:prstGeom>
                    <a:noFill/>
                    <a:ln>
                      <a:noFill/>
                    </a:ln>
                  </pic:spPr>
                </pic:pic>
              </a:graphicData>
            </a:graphic>
          </wp:inline>
        </w:drawing>
      </w: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红山路33号C5-1.3.4.5</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红山路33号C5-1.3.4.5</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红山路33号C5-1.3.4.5</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红山路33号C5-1.3.4.5</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红山路33号C5-1.3.4.5</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125531B8"/>
    <w:rsid w:val="148B3AE9"/>
    <w:rsid w:val="15841675"/>
    <w:rsid w:val="1631640C"/>
    <w:rsid w:val="168109F0"/>
    <w:rsid w:val="176F170F"/>
    <w:rsid w:val="1A0A00F9"/>
    <w:rsid w:val="1A2D31BA"/>
    <w:rsid w:val="1F4B04E3"/>
    <w:rsid w:val="20212206"/>
    <w:rsid w:val="220E11D4"/>
    <w:rsid w:val="22486A00"/>
    <w:rsid w:val="2427108B"/>
    <w:rsid w:val="2BB21EB7"/>
    <w:rsid w:val="2D326BCB"/>
    <w:rsid w:val="2D68406F"/>
    <w:rsid w:val="2E0B01A7"/>
    <w:rsid w:val="2E1445E6"/>
    <w:rsid w:val="2E9B7195"/>
    <w:rsid w:val="2F2F0C5C"/>
    <w:rsid w:val="39CE564E"/>
    <w:rsid w:val="39D92F37"/>
    <w:rsid w:val="3E416D5D"/>
    <w:rsid w:val="439267ED"/>
    <w:rsid w:val="44BA73C8"/>
    <w:rsid w:val="4A720258"/>
    <w:rsid w:val="4C3F27CB"/>
    <w:rsid w:val="4D7C74AA"/>
    <w:rsid w:val="50E6037F"/>
    <w:rsid w:val="53F41960"/>
    <w:rsid w:val="55896C65"/>
    <w:rsid w:val="599D6D70"/>
    <w:rsid w:val="5D1E0233"/>
    <w:rsid w:val="5D79086B"/>
    <w:rsid w:val="61D537E6"/>
    <w:rsid w:val="651C43B9"/>
    <w:rsid w:val="66AD5C15"/>
    <w:rsid w:val="6C2461D9"/>
    <w:rsid w:val="6E2247FF"/>
    <w:rsid w:val="6F370C8F"/>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