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永安市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年全市新增政府债务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hint="eastAsia" w:ascii="仿宋" w:hAnsi="仿宋" w:eastAsia="仿宋" w:cs="仿宋"/>
          <w:spacing w:val="-6"/>
        </w:rPr>
        <w:t>额</w:t>
      </w:r>
      <w:r>
        <w:rPr>
          <w:rFonts w:hint="eastAsia" w:ascii="仿宋" w:hAnsi="仿宋" w:eastAsia="仿宋" w:cs="仿宋"/>
          <w:spacing w:val="-6"/>
          <w:lang w:val="en-US" w:eastAsia="zh-CN"/>
        </w:rPr>
        <w:t>42566</w:t>
      </w:r>
      <w:r>
        <w:rPr>
          <w:rFonts w:hint="eastAsia" w:ascii="仿宋" w:hAnsi="仿宋" w:eastAsia="仿宋" w:cs="仿宋"/>
          <w:spacing w:val="-6"/>
        </w:rPr>
        <w:t>万元。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年底，全市政府债务余额预计执行数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1069003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6"/>
        </w:rPr>
        <w:t>，债务余额严格控制在中央核定的限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额</w:t>
      </w:r>
      <w:r>
        <w:rPr>
          <w:rFonts w:hint="eastAsia" w:ascii="仿宋" w:hAnsi="仿宋" w:eastAsia="仿宋" w:cs="仿宋"/>
          <w:spacing w:val="-6"/>
          <w:lang w:val="en-US" w:eastAsia="zh-CN"/>
        </w:rPr>
        <w:t>1171015万元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142714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42319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100395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ind w:firstLine="616" w:firstLineChars="200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2021年全市地方政府债券还本付息153834.66万元；其中：一般债券本金49525万元（上级转贷42703万元），一般债券利息15491.30万元，纳入一般公共预算；专项债券本金75969万元（上级转贷57692万元），专项债券利息12849.36万元，纳入政府基金预算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年省财政下达全市新增债务限额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 xml:space="preserve"> 42319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</w:t>
      </w:r>
      <w:r>
        <w:rPr>
          <w:rFonts w:hint="eastAsia" w:ascii="仿宋" w:hAnsi="仿宋" w:eastAsia="仿宋" w:cs="仿宋"/>
          <w:spacing w:val="-6"/>
          <w:lang w:eastAsia="zh-CN"/>
        </w:rPr>
        <w:t>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5036万元，</w:t>
      </w:r>
      <w:r>
        <w:rPr>
          <w:rFonts w:hint="eastAsia" w:ascii="仿宋" w:hAnsi="仿宋" w:eastAsia="仿宋" w:cs="仿宋"/>
          <w:spacing w:val="-6"/>
          <w:lang w:eastAsia="zh-CN"/>
        </w:rPr>
        <w:t>安排用于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永安市洪田经黄龙至忠洛公路工程建设项目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永安市永浆至上坪公路建设项目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永安市第一中学附属学校（原永安市文龙学校）教学楼建设项目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永安市第六中学教学综合楼建设项目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736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；专项债券37283万元，主要用于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三明市永安总医院建设项目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32283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永安市石墨园和石墨烯产业园水东片区多层标准化厂房建设项目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jA1Y2JjYjk1MTFkMzVhNmQyMWI2NjMxYzg1NDMifQ=="/>
  </w:docVars>
  <w:rsids>
    <w:rsidRoot w:val="009F6D5E"/>
    <w:rsid w:val="0020395D"/>
    <w:rsid w:val="0021505E"/>
    <w:rsid w:val="00821DB7"/>
    <w:rsid w:val="00951604"/>
    <w:rsid w:val="009F6D5E"/>
    <w:rsid w:val="00BB5989"/>
    <w:rsid w:val="067D08B3"/>
    <w:rsid w:val="0A1E683F"/>
    <w:rsid w:val="0BD7292C"/>
    <w:rsid w:val="0D1F211C"/>
    <w:rsid w:val="13FC67A4"/>
    <w:rsid w:val="16A01F81"/>
    <w:rsid w:val="17130B17"/>
    <w:rsid w:val="1D945210"/>
    <w:rsid w:val="1E7C036B"/>
    <w:rsid w:val="1EBF21F1"/>
    <w:rsid w:val="1EFC1925"/>
    <w:rsid w:val="1F396F2B"/>
    <w:rsid w:val="20D64B90"/>
    <w:rsid w:val="21C11F67"/>
    <w:rsid w:val="23437E54"/>
    <w:rsid w:val="259A6E52"/>
    <w:rsid w:val="29644C22"/>
    <w:rsid w:val="2CFF249E"/>
    <w:rsid w:val="2EE611D7"/>
    <w:rsid w:val="32BE6984"/>
    <w:rsid w:val="3360300E"/>
    <w:rsid w:val="350C694D"/>
    <w:rsid w:val="3515747E"/>
    <w:rsid w:val="37C212B3"/>
    <w:rsid w:val="3FFE5535"/>
    <w:rsid w:val="420A15D4"/>
    <w:rsid w:val="46AA65F8"/>
    <w:rsid w:val="50383409"/>
    <w:rsid w:val="58F21762"/>
    <w:rsid w:val="5AC85AD8"/>
    <w:rsid w:val="60115A3D"/>
    <w:rsid w:val="62CB50C1"/>
    <w:rsid w:val="6395178C"/>
    <w:rsid w:val="63B61DF2"/>
    <w:rsid w:val="69943268"/>
    <w:rsid w:val="6D0E7D17"/>
    <w:rsid w:val="6F41667C"/>
    <w:rsid w:val="707134AF"/>
    <w:rsid w:val="73F73316"/>
    <w:rsid w:val="77184D90"/>
    <w:rsid w:val="778F4485"/>
    <w:rsid w:val="77985DCE"/>
    <w:rsid w:val="79303781"/>
    <w:rsid w:val="7D5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476</Words>
  <Characters>589</Characters>
  <Lines>15</Lines>
  <Paragraphs>8</Paragraphs>
  <TotalTime>27</TotalTime>
  <ScaleCrop>false</ScaleCrop>
  <LinksUpToDate>false</LinksUpToDate>
  <CharactersWithSpaces>591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木槿暖夏☆</cp:lastModifiedBy>
  <cp:lastPrinted>2021-05-31T10:34:00Z</cp:lastPrinted>
  <dcterms:modified xsi:type="dcterms:W3CDTF">2022-08-26T03:51:54Z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C8C907C8E5054889B27D61C303C7F03C</vt:lpwstr>
  </property>
</Properties>
</file>