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E" w:rsidRDefault="0055489E">
      <w:pPr>
        <w:pStyle w:val="Heading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关于永安市万年</w:t>
      </w:r>
      <w:r>
        <w:rPr>
          <w:rFonts w:ascii="宋体" w:hAnsi="宋体" w:cs="宋体" w:hint="eastAsia"/>
          <w:sz w:val="36"/>
          <w:szCs w:val="36"/>
        </w:rPr>
        <w:t>·</w:t>
      </w:r>
      <w:r>
        <w:rPr>
          <w:rFonts w:hint="eastAsia"/>
          <w:sz w:val="36"/>
          <w:szCs w:val="36"/>
        </w:rPr>
        <w:t>商业广场</w:t>
      </w:r>
      <w:r>
        <w:rPr>
          <w:sz w:val="36"/>
          <w:szCs w:val="36"/>
        </w:rPr>
        <w:t>7#</w:t>
      </w:r>
      <w:r>
        <w:rPr>
          <w:rFonts w:hint="eastAsia"/>
          <w:sz w:val="36"/>
          <w:szCs w:val="36"/>
        </w:rPr>
        <w:t>楼酒店方案设计调整</w:t>
      </w:r>
    </w:p>
    <w:p w:rsidR="0055489E" w:rsidRDefault="0055489E">
      <w:pPr>
        <w:pStyle w:val="Heading1"/>
        <w:jc w:val="center"/>
        <w:rPr>
          <w:rFonts w:ascii="宋体" w:cs="宋体"/>
          <w:sz w:val="36"/>
          <w:szCs w:val="36"/>
        </w:rPr>
      </w:pPr>
      <w:r>
        <w:rPr>
          <w:rFonts w:hint="eastAsia"/>
          <w:sz w:val="36"/>
          <w:szCs w:val="36"/>
        </w:rPr>
        <w:t>的申请报告</w:t>
      </w:r>
    </w:p>
    <w:p w:rsidR="0055489E" w:rsidRDefault="0055489E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永安市自然资源局：</w:t>
      </w:r>
    </w:p>
    <w:p w:rsidR="0055489E" w:rsidRDefault="0055489E" w:rsidP="00B02817">
      <w:pPr>
        <w:spacing w:line="360" w:lineRule="auto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我司开发的</w:t>
      </w:r>
      <w:r>
        <w:rPr>
          <w:rFonts w:ascii="宋体" w:hAnsi="宋体" w:cs="宋体" w:hint="eastAsia"/>
          <w:sz w:val="28"/>
          <w:szCs w:val="28"/>
        </w:rPr>
        <w:t>永安市万年·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商业广场</w:t>
      </w:r>
      <w:r>
        <w:rPr>
          <w:rFonts w:ascii="宋体" w:hAnsi="宋体" w:cs="宋体"/>
          <w:sz w:val="28"/>
          <w:szCs w:val="28"/>
        </w:rPr>
        <w:t>7#</w:t>
      </w:r>
      <w:r>
        <w:rPr>
          <w:rFonts w:ascii="宋体" w:hAnsi="宋体" w:cs="宋体" w:hint="eastAsia"/>
          <w:sz w:val="28"/>
          <w:szCs w:val="28"/>
        </w:rPr>
        <w:t>楼酒店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项目，于</w:t>
      </w:r>
      <w:r>
        <w:rPr>
          <w:rFonts w:ascii="宋体" w:hAnsi="宋体" w:cs="宋体"/>
          <w:sz w:val="28"/>
          <w:szCs w:val="28"/>
        </w:rPr>
        <w:t>2011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月开工，</w:t>
      </w:r>
      <w:r>
        <w:rPr>
          <w:rFonts w:hint="eastAsia"/>
          <w:sz w:val="28"/>
          <w:szCs w:val="28"/>
        </w:rPr>
        <w:t>因该酒店是政府诚上广场风险化解项目内容之一，为适用酒店招商及现有酒店的使用功能要求，该酒店申请进行方案设计调整。</w:t>
      </w:r>
    </w:p>
    <w:p w:rsidR="0055489E" w:rsidRDefault="0055489E" w:rsidP="00B02817">
      <w:pPr>
        <w:spacing w:line="360" w:lineRule="auto"/>
        <w:ind w:firstLineChars="200" w:firstLine="31680"/>
        <w:rPr>
          <w:sz w:val="28"/>
          <w:szCs w:val="28"/>
        </w:rPr>
      </w:pPr>
    </w:p>
    <w:p w:rsidR="0055489E" w:rsidRDefault="0055489E" w:rsidP="00B02817">
      <w:pPr>
        <w:spacing w:line="360" w:lineRule="auto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望予批复，为感！</w:t>
      </w:r>
    </w:p>
    <w:p w:rsidR="0055489E" w:rsidRDefault="0055489E">
      <w:pPr>
        <w:spacing w:line="360" w:lineRule="auto"/>
        <w:rPr>
          <w:sz w:val="28"/>
          <w:szCs w:val="28"/>
        </w:rPr>
      </w:pPr>
    </w:p>
    <w:p w:rsidR="0055489E" w:rsidRDefault="0055489E">
      <w:pPr>
        <w:spacing w:line="360" w:lineRule="auto"/>
        <w:rPr>
          <w:sz w:val="28"/>
          <w:szCs w:val="28"/>
        </w:rPr>
      </w:pPr>
    </w:p>
    <w:p w:rsidR="0055489E" w:rsidRDefault="0055489E">
      <w:pPr>
        <w:spacing w:line="360" w:lineRule="auto"/>
        <w:rPr>
          <w:sz w:val="28"/>
          <w:szCs w:val="28"/>
        </w:rPr>
      </w:pPr>
    </w:p>
    <w:p w:rsidR="0055489E" w:rsidRDefault="0055489E">
      <w:pPr>
        <w:spacing w:line="360" w:lineRule="auto"/>
        <w:rPr>
          <w:sz w:val="28"/>
          <w:szCs w:val="28"/>
        </w:rPr>
      </w:pPr>
    </w:p>
    <w:p w:rsidR="0055489E" w:rsidRDefault="0055489E">
      <w:pPr>
        <w:spacing w:line="360" w:lineRule="auto"/>
        <w:rPr>
          <w:sz w:val="28"/>
          <w:szCs w:val="28"/>
        </w:rPr>
      </w:pPr>
    </w:p>
    <w:p w:rsidR="0055489E" w:rsidRDefault="0055489E">
      <w:pPr>
        <w:spacing w:line="360" w:lineRule="auto"/>
        <w:rPr>
          <w:sz w:val="28"/>
          <w:szCs w:val="28"/>
        </w:rPr>
      </w:pPr>
    </w:p>
    <w:p w:rsidR="0055489E" w:rsidRDefault="0055489E" w:rsidP="00B02817">
      <w:pPr>
        <w:spacing w:line="360" w:lineRule="auto"/>
        <w:ind w:firstLineChars="14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华夏（永安）房地产开发有限公司</w:t>
      </w:r>
    </w:p>
    <w:p w:rsidR="0055489E" w:rsidRDefault="0055489E" w:rsidP="00B02817">
      <w:pPr>
        <w:spacing w:line="360" w:lineRule="auto"/>
        <w:ind w:firstLineChars="1750" w:firstLine="3168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24"/>
        </w:smartTagPr>
        <w:r>
          <w:rPr>
            <w:sz w:val="28"/>
            <w:szCs w:val="28"/>
          </w:rPr>
          <w:t>2024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</w:t>
        </w:r>
        <w:r>
          <w:rPr>
            <w:rFonts w:hint="eastAsia"/>
            <w:sz w:val="28"/>
            <w:szCs w:val="28"/>
          </w:rPr>
          <w:t>日</w:t>
        </w:r>
      </w:smartTag>
    </w:p>
    <w:sectPr w:rsidR="0055489E" w:rsidSect="00CC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IwODA4MDA3NTA3Y2VhMDU3NDIwY2QzMTVlN2M5ZGQifQ=="/>
  </w:docVars>
  <w:rsids>
    <w:rsidRoot w:val="00CC67AF"/>
    <w:rsid w:val="002414AD"/>
    <w:rsid w:val="0055489E"/>
    <w:rsid w:val="00711E3E"/>
    <w:rsid w:val="00B02817"/>
    <w:rsid w:val="00CC67AF"/>
    <w:rsid w:val="00DA43EA"/>
    <w:rsid w:val="00EA32B6"/>
    <w:rsid w:val="00F349D2"/>
    <w:rsid w:val="17116093"/>
    <w:rsid w:val="1B2E165E"/>
    <w:rsid w:val="40625508"/>
    <w:rsid w:val="6D991448"/>
    <w:rsid w:val="7800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AF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C67A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7A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24B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24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2024-04-03T01:02:00Z</dcterms:created>
  <dcterms:modified xsi:type="dcterms:W3CDTF">2024-04-03T03:40:00Z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D9BBCA41202C4BE8864D13343379E445_12</vt:lpwstr>
  </property>
</Properties>
</file>